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7C" w:rsidRPr="00C17C7C" w:rsidRDefault="00C17C7C" w:rsidP="00C17C7C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C17C7C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Автономная некоммерческая организация </w:t>
      </w:r>
      <w:proofErr w:type="gramStart"/>
      <w:r w:rsidRPr="00C17C7C">
        <w:rPr>
          <w:rFonts w:ascii="Times New Roman" w:eastAsia="Calibri" w:hAnsi="Times New Roman" w:cs="Times New Roman"/>
          <w:color w:val="auto"/>
          <w:szCs w:val="24"/>
          <w:lang w:eastAsia="en-US"/>
        </w:rPr>
        <w:t>дополнительного</w:t>
      </w:r>
      <w:proofErr w:type="gramEnd"/>
    </w:p>
    <w:p w:rsidR="00C17C7C" w:rsidRPr="00C17C7C" w:rsidRDefault="00C17C7C" w:rsidP="00C17C7C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C17C7C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профессионального образования (повышения квалификации) </w:t>
      </w:r>
    </w:p>
    <w:p w:rsidR="00C17C7C" w:rsidRPr="00C17C7C" w:rsidRDefault="00C17C7C" w:rsidP="00C17C7C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C17C7C">
        <w:rPr>
          <w:rFonts w:ascii="Times New Roman" w:eastAsia="Calibri" w:hAnsi="Times New Roman" w:cs="Times New Roman"/>
          <w:color w:val="auto"/>
          <w:szCs w:val="24"/>
          <w:lang w:eastAsia="en-US"/>
        </w:rPr>
        <w:t>«Центр образования взрослых»</w:t>
      </w:r>
    </w:p>
    <w:p w:rsidR="00C17C7C" w:rsidRPr="00C17C7C" w:rsidRDefault="00C17C7C" w:rsidP="00C17C7C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tbl>
      <w:tblPr>
        <w:tblW w:w="4253" w:type="dxa"/>
        <w:tblInd w:w="6276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C17C7C" w:rsidRPr="00C17C7C" w:rsidTr="00F541F5">
        <w:tc>
          <w:tcPr>
            <w:tcW w:w="4253" w:type="dxa"/>
            <w:hideMark/>
          </w:tcPr>
          <w:p w:rsidR="00C17C7C" w:rsidRPr="00C17C7C" w:rsidRDefault="00C17C7C" w:rsidP="00C17C7C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C17C7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УТВЕРЖДАЮ</w:t>
            </w:r>
          </w:p>
          <w:p w:rsidR="00C17C7C" w:rsidRPr="00C17C7C" w:rsidRDefault="00C17C7C" w:rsidP="00C17C7C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C17C7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Директор АНО ДПО (ПК) «ЦОВ»</w:t>
            </w:r>
          </w:p>
          <w:p w:rsidR="00C17C7C" w:rsidRPr="00C17C7C" w:rsidRDefault="00C17C7C" w:rsidP="00C17C7C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C17C7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__________________ И.В. </w:t>
            </w:r>
            <w:proofErr w:type="spellStart"/>
            <w:r w:rsidRPr="00C17C7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Шефер</w:t>
            </w:r>
            <w:proofErr w:type="spellEnd"/>
          </w:p>
          <w:p w:rsidR="00C17C7C" w:rsidRPr="00C17C7C" w:rsidRDefault="00C17C7C" w:rsidP="00C17C7C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C17C7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«___»_________________</w:t>
            </w:r>
            <w:r w:rsidR="00794917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2018</w:t>
            </w:r>
            <w:r w:rsidRPr="00C17C7C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г.</w:t>
            </w:r>
          </w:p>
        </w:tc>
      </w:tr>
    </w:tbl>
    <w:p w:rsidR="00C17C7C" w:rsidRPr="00C17C7C" w:rsidRDefault="00C17C7C" w:rsidP="002A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299" w:rsidRDefault="005D72A7" w:rsidP="002A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7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F7700" w:rsidRPr="00C17C7C" w:rsidRDefault="005D72A7" w:rsidP="002A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7C">
        <w:rPr>
          <w:rFonts w:ascii="Times New Roman" w:hAnsi="Times New Roman" w:cs="Times New Roman"/>
          <w:b/>
          <w:sz w:val="24"/>
          <w:szCs w:val="24"/>
        </w:rPr>
        <w:t>о конкурсе «Лучшая образовательная организация года»</w:t>
      </w:r>
    </w:p>
    <w:p w:rsidR="005D72A7" w:rsidRPr="00C17C7C" w:rsidRDefault="005D72A7" w:rsidP="002A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2A7" w:rsidRPr="00C17C7C" w:rsidRDefault="005D72A7" w:rsidP="002A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A2237" w:rsidRPr="00C17C7C" w:rsidRDefault="005D72A7" w:rsidP="009140B0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Конкурс «Лучшая образовательная организация года» (далее – Конкурс) проводится </w:t>
      </w:r>
      <w:r w:rsidR="008C1556" w:rsidRPr="00C17C7C">
        <w:rPr>
          <w:rFonts w:ascii="Times New Roman" w:hAnsi="Times New Roman" w:cs="Times New Roman"/>
          <w:sz w:val="24"/>
          <w:szCs w:val="24"/>
        </w:rPr>
        <w:t xml:space="preserve">АНО ДПО (ПК) «Центр образования взрослых» совместно с </w:t>
      </w:r>
      <w:r w:rsidR="009140B0" w:rsidRPr="00C17C7C">
        <w:rPr>
          <w:rFonts w:ascii="Times New Roman" w:hAnsi="Times New Roman" w:cs="Times New Roman"/>
          <w:sz w:val="24"/>
          <w:szCs w:val="24"/>
        </w:rPr>
        <w:t xml:space="preserve">Кузбасской выставочной компанией «Экспо-Сибирь» </w:t>
      </w:r>
      <w:r w:rsidRPr="00C17C7C">
        <w:rPr>
          <w:rFonts w:ascii="Times New Roman" w:hAnsi="Times New Roman" w:cs="Times New Roman"/>
          <w:sz w:val="24"/>
          <w:szCs w:val="24"/>
        </w:rPr>
        <w:t xml:space="preserve">в рамках Международной выставки-ярмарки «Кузбасский образовательный форум – </w:t>
      </w:r>
      <w:r w:rsidR="00794917">
        <w:rPr>
          <w:rFonts w:ascii="Times New Roman" w:hAnsi="Times New Roman" w:cs="Times New Roman"/>
          <w:sz w:val="24"/>
          <w:szCs w:val="24"/>
        </w:rPr>
        <w:t>2018</w:t>
      </w:r>
      <w:r w:rsidRPr="00C17C7C">
        <w:rPr>
          <w:rFonts w:ascii="Times New Roman" w:hAnsi="Times New Roman" w:cs="Times New Roman"/>
          <w:sz w:val="24"/>
          <w:szCs w:val="24"/>
        </w:rPr>
        <w:t>»</w:t>
      </w:r>
      <w:r w:rsidR="006412CA" w:rsidRPr="00C17C7C">
        <w:rPr>
          <w:rFonts w:ascii="Times New Roman" w:hAnsi="Times New Roman" w:cs="Times New Roman"/>
          <w:sz w:val="24"/>
          <w:szCs w:val="24"/>
        </w:rPr>
        <w:t xml:space="preserve"> (далее КОФ-</w:t>
      </w:r>
      <w:r w:rsidR="00794917">
        <w:rPr>
          <w:rFonts w:ascii="Times New Roman" w:hAnsi="Times New Roman" w:cs="Times New Roman"/>
          <w:sz w:val="24"/>
          <w:szCs w:val="24"/>
        </w:rPr>
        <w:t>2018</w:t>
      </w:r>
      <w:r w:rsidR="006412CA" w:rsidRPr="00C17C7C">
        <w:rPr>
          <w:rFonts w:ascii="Times New Roman" w:hAnsi="Times New Roman" w:cs="Times New Roman"/>
          <w:sz w:val="24"/>
          <w:szCs w:val="24"/>
        </w:rPr>
        <w:t>).</w:t>
      </w:r>
    </w:p>
    <w:p w:rsidR="002A2237" w:rsidRPr="00C17C7C" w:rsidRDefault="002A2237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2. </w:t>
      </w:r>
      <w:r w:rsidR="005D72A7" w:rsidRPr="00C17C7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62EFA" w:rsidRPr="00C17C7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CC01A0" w:rsidRPr="00C17C7C">
        <w:rPr>
          <w:rFonts w:ascii="Times New Roman" w:hAnsi="Times New Roman" w:cs="Times New Roman"/>
          <w:sz w:val="24"/>
          <w:szCs w:val="24"/>
        </w:rPr>
        <w:t>определяет</w:t>
      </w:r>
      <w:r w:rsidR="00762EFA" w:rsidRPr="00C17C7C">
        <w:rPr>
          <w:rFonts w:ascii="Times New Roman" w:hAnsi="Times New Roman" w:cs="Times New Roman"/>
          <w:sz w:val="24"/>
          <w:szCs w:val="24"/>
        </w:rPr>
        <w:t xml:space="preserve"> цели и задачи Конкурса, порядок его организации</w:t>
      </w:r>
      <w:r w:rsidR="00CC01A0" w:rsidRPr="00C17C7C">
        <w:rPr>
          <w:rFonts w:ascii="Times New Roman" w:hAnsi="Times New Roman" w:cs="Times New Roman"/>
          <w:sz w:val="24"/>
          <w:szCs w:val="24"/>
        </w:rPr>
        <w:t xml:space="preserve"> и</w:t>
      </w:r>
      <w:r w:rsidR="00762EFA" w:rsidRPr="00C17C7C">
        <w:rPr>
          <w:rFonts w:ascii="Times New Roman" w:hAnsi="Times New Roman" w:cs="Times New Roman"/>
          <w:sz w:val="24"/>
          <w:szCs w:val="24"/>
        </w:rPr>
        <w:t xml:space="preserve"> проведения, подведения итогов и награждения победителей.</w:t>
      </w:r>
    </w:p>
    <w:p w:rsidR="002A2237" w:rsidRPr="00C17C7C" w:rsidRDefault="002A2237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3. </w:t>
      </w:r>
      <w:r w:rsidR="000754C0" w:rsidRPr="00C17C7C">
        <w:rPr>
          <w:rFonts w:ascii="Times New Roman" w:hAnsi="Times New Roman" w:cs="Times New Roman"/>
          <w:sz w:val="24"/>
          <w:szCs w:val="24"/>
        </w:rPr>
        <w:t>К участию в Конкурсе допускаются образователь</w:t>
      </w:r>
      <w:r w:rsidR="0080605A" w:rsidRPr="00C17C7C">
        <w:rPr>
          <w:rFonts w:ascii="Times New Roman" w:hAnsi="Times New Roman" w:cs="Times New Roman"/>
          <w:sz w:val="24"/>
          <w:szCs w:val="24"/>
        </w:rPr>
        <w:t>ные организации любой организационно-правовой формы и ведомственной принадлежности</w:t>
      </w:r>
      <w:r w:rsidR="00E036E8" w:rsidRPr="00C17C7C">
        <w:rPr>
          <w:rFonts w:ascii="Times New Roman" w:hAnsi="Times New Roman" w:cs="Times New Roman"/>
          <w:sz w:val="24"/>
          <w:szCs w:val="24"/>
        </w:rPr>
        <w:t>.</w:t>
      </w:r>
      <w:r w:rsidR="0080605A" w:rsidRPr="00C17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237" w:rsidRPr="00C17C7C" w:rsidRDefault="002A2237" w:rsidP="002A22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237" w:rsidRPr="00C17C7C" w:rsidRDefault="00152BE9" w:rsidP="002A22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7C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2A2237" w:rsidRPr="00C17C7C" w:rsidRDefault="002A2237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1. </w:t>
      </w:r>
      <w:r w:rsidR="00047662" w:rsidRPr="00C17C7C">
        <w:rPr>
          <w:rFonts w:ascii="Times New Roman" w:hAnsi="Times New Roman" w:cs="Times New Roman"/>
          <w:sz w:val="24"/>
          <w:szCs w:val="24"/>
        </w:rPr>
        <w:t>Цель К</w:t>
      </w:r>
      <w:r w:rsidR="00152BE9" w:rsidRPr="00C17C7C">
        <w:rPr>
          <w:rFonts w:ascii="Times New Roman" w:hAnsi="Times New Roman" w:cs="Times New Roman"/>
          <w:sz w:val="24"/>
          <w:szCs w:val="24"/>
        </w:rPr>
        <w:t>онкурс</w:t>
      </w:r>
      <w:r w:rsidR="00047662" w:rsidRPr="00C17C7C">
        <w:rPr>
          <w:rFonts w:ascii="Times New Roman" w:hAnsi="Times New Roman" w:cs="Times New Roman"/>
          <w:sz w:val="24"/>
          <w:szCs w:val="24"/>
        </w:rPr>
        <w:t>а – выявление и распространение эффективных практик управления образовательными организациями, направленных на достижение социально-значимых результатов и эффектов образования.</w:t>
      </w:r>
    </w:p>
    <w:p w:rsidR="00152BE9" w:rsidRPr="00C17C7C" w:rsidRDefault="002A2237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2. </w:t>
      </w:r>
      <w:r w:rsidR="00152BE9" w:rsidRPr="00C17C7C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2A2237" w:rsidRPr="00C17C7C" w:rsidRDefault="002A2237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="00152BE9" w:rsidRPr="00C17C7C">
        <w:rPr>
          <w:rFonts w:ascii="Times New Roman" w:hAnsi="Times New Roman" w:cs="Times New Roman"/>
          <w:sz w:val="24"/>
          <w:szCs w:val="24"/>
        </w:rPr>
        <w:t>способствовать совершенствованию процедур оценки результативности и эффективности деятельности образовательных организаций;</w:t>
      </w:r>
    </w:p>
    <w:p w:rsidR="002A2237" w:rsidRPr="00C17C7C" w:rsidRDefault="002A2237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="00A714C6" w:rsidRPr="00C17C7C">
        <w:rPr>
          <w:rFonts w:ascii="Times New Roman" w:hAnsi="Times New Roman" w:cs="Times New Roman"/>
          <w:sz w:val="24"/>
          <w:szCs w:val="24"/>
        </w:rPr>
        <w:t xml:space="preserve">создать условия для выявления результативного опыта </w:t>
      </w:r>
      <w:r w:rsidR="00047662" w:rsidRPr="00C17C7C">
        <w:rPr>
          <w:rFonts w:ascii="Times New Roman" w:hAnsi="Times New Roman" w:cs="Times New Roman"/>
          <w:sz w:val="24"/>
          <w:szCs w:val="24"/>
        </w:rPr>
        <w:t xml:space="preserve">управленческой деятельности </w:t>
      </w:r>
      <w:r w:rsidR="00A714C6" w:rsidRPr="00C17C7C">
        <w:rPr>
          <w:rFonts w:ascii="Times New Roman" w:hAnsi="Times New Roman" w:cs="Times New Roman"/>
          <w:sz w:val="24"/>
          <w:szCs w:val="24"/>
        </w:rPr>
        <w:t xml:space="preserve">в </w:t>
      </w:r>
      <w:r w:rsidR="00047662" w:rsidRPr="00C17C7C">
        <w:rPr>
          <w:rFonts w:ascii="Times New Roman" w:hAnsi="Times New Roman" w:cs="Times New Roman"/>
          <w:sz w:val="24"/>
          <w:szCs w:val="24"/>
        </w:rPr>
        <w:t>образовательн</w:t>
      </w:r>
      <w:r w:rsidR="00A714C6" w:rsidRPr="00C17C7C">
        <w:rPr>
          <w:rFonts w:ascii="Times New Roman" w:hAnsi="Times New Roman" w:cs="Times New Roman"/>
          <w:sz w:val="24"/>
          <w:szCs w:val="24"/>
        </w:rPr>
        <w:t xml:space="preserve">ых </w:t>
      </w:r>
      <w:r w:rsidR="00047662" w:rsidRPr="00C17C7C">
        <w:rPr>
          <w:rFonts w:ascii="Times New Roman" w:hAnsi="Times New Roman" w:cs="Times New Roman"/>
          <w:sz w:val="24"/>
          <w:szCs w:val="24"/>
        </w:rPr>
        <w:t>организация</w:t>
      </w:r>
      <w:r w:rsidR="00A714C6" w:rsidRPr="00C17C7C">
        <w:rPr>
          <w:rFonts w:ascii="Times New Roman" w:hAnsi="Times New Roman" w:cs="Times New Roman"/>
          <w:sz w:val="24"/>
          <w:szCs w:val="24"/>
        </w:rPr>
        <w:t>х</w:t>
      </w:r>
      <w:r w:rsidR="00047662" w:rsidRPr="00C17C7C">
        <w:rPr>
          <w:rFonts w:ascii="Times New Roman" w:hAnsi="Times New Roman" w:cs="Times New Roman"/>
          <w:sz w:val="24"/>
          <w:szCs w:val="24"/>
        </w:rPr>
        <w:t>;</w:t>
      </w:r>
    </w:p>
    <w:p w:rsidR="00047662" w:rsidRPr="00C17C7C" w:rsidRDefault="002A2237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="00A714C6" w:rsidRPr="00C17C7C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047662" w:rsidRPr="00C17C7C">
        <w:rPr>
          <w:rFonts w:ascii="Times New Roman" w:hAnsi="Times New Roman" w:cs="Times New Roman"/>
          <w:sz w:val="24"/>
          <w:szCs w:val="24"/>
        </w:rPr>
        <w:t>формировани</w:t>
      </w:r>
      <w:r w:rsidR="00A714C6" w:rsidRPr="00C17C7C">
        <w:rPr>
          <w:rFonts w:ascii="Times New Roman" w:hAnsi="Times New Roman" w:cs="Times New Roman"/>
          <w:sz w:val="24"/>
          <w:szCs w:val="24"/>
        </w:rPr>
        <w:t>ю и развитию положительного</w:t>
      </w:r>
      <w:r w:rsidR="00047662" w:rsidRPr="00C17C7C">
        <w:rPr>
          <w:rFonts w:ascii="Times New Roman" w:hAnsi="Times New Roman" w:cs="Times New Roman"/>
          <w:sz w:val="24"/>
          <w:szCs w:val="24"/>
        </w:rPr>
        <w:t xml:space="preserve"> имиджа </w:t>
      </w:r>
      <w:r w:rsidR="00315851" w:rsidRPr="00C17C7C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2C4459" w:rsidRPr="00C17C7C" w:rsidRDefault="002C4459" w:rsidP="002A22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3971" w:rsidRPr="00C17C7C" w:rsidRDefault="006671AA" w:rsidP="00E8397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7C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</w:t>
      </w:r>
      <w:r w:rsidR="00176E63" w:rsidRPr="00C17C7C">
        <w:rPr>
          <w:rFonts w:ascii="Times New Roman" w:hAnsi="Times New Roman" w:cs="Times New Roman"/>
          <w:b/>
          <w:sz w:val="24"/>
          <w:szCs w:val="24"/>
        </w:rPr>
        <w:t xml:space="preserve">и проведения </w:t>
      </w:r>
      <w:r w:rsidRPr="00C17C7C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A5CB2" w:rsidRPr="00C17C7C" w:rsidRDefault="002A2237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1. </w:t>
      </w:r>
      <w:r w:rsidR="00344C7F" w:rsidRPr="00C17C7C">
        <w:rPr>
          <w:rFonts w:ascii="Times New Roman" w:hAnsi="Times New Roman" w:cs="Times New Roman"/>
          <w:sz w:val="24"/>
          <w:szCs w:val="24"/>
        </w:rPr>
        <w:t>О</w:t>
      </w:r>
      <w:r w:rsidR="009A5CB2" w:rsidRPr="00C17C7C">
        <w:rPr>
          <w:rFonts w:ascii="Times New Roman" w:hAnsi="Times New Roman" w:cs="Times New Roman"/>
          <w:sz w:val="24"/>
          <w:szCs w:val="24"/>
        </w:rPr>
        <w:t>рганизаторы КОФ-</w:t>
      </w:r>
      <w:r w:rsidR="00794917">
        <w:rPr>
          <w:rFonts w:ascii="Times New Roman" w:hAnsi="Times New Roman" w:cs="Times New Roman"/>
          <w:sz w:val="24"/>
          <w:szCs w:val="24"/>
        </w:rPr>
        <w:t>2018</w:t>
      </w:r>
      <w:r w:rsidR="00452938" w:rsidRPr="00C17C7C">
        <w:rPr>
          <w:rFonts w:ascii="Times New Roman" w:hAnsi="Times New Roman" w:cs="Times New Roman"/>
          <w:sz w:val="24"/>
          <w:szCs w:val="24"/>
        </w:rPr>
        <w:t xml:space="preserve"> совместно с АНО ДПО (ПК) «Центр образования взрослых»</w:t>
      </w:r>
      <w:r w:rsidR="00344C7F" w:rsidRPr="00C17C7C">
        <w:rPr>
          <w:rFonts w:ascii="Times New Roman" w:hAnsi="Times New Roman" w:cs="Times New Roman"/>
          <w:sz w:val="24"/>
          <w:szCs w:val="24"/>
        </w:rPr>
        <w:t xml:space="preserve"> о</w:t>
      </w:r>
      <w:r w:rsidR="00344C7F" w:rsidRPr="00C17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беспечивают организационное и информационное сопровождение</w:t>
      </w:r>
      <w:r w:rsidR="009A5CB2" w:rsidRPr="00C17C7C">
        <w:rPr>
          <w:rFonts w:ascii="Times New Roman" w:hAnsi="Times New Roman" w:cs="Times New Roman"/>
          <w:sz w:val="24"/>
          <w:szCs w:val="24"/>
        </w:rPr>
        <w:t>:</w:t>
      </w:r>
    </w:p>
    <w:p w:rsidR="00315851" w:rsidRPr="00C17C7C" w:rsidRDefault="00315851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определяют сроки проведения конкурсных процедур;</w:t>
      </w:r>
      <w:r w:rsidR="001F077F"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344C7F" w:rsidRPr="00C17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финансирования конкурса</w:t>
      </w:r>
      <w:r w:rsidR="001F077F" w:rsidRPr="00C17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C17C7C">
        <w:rPr>
          <w:rFonts w:ascii="Times New Roman" w:hAnsi="Times New Roman" w:cs="Times New Roman"/>
          <w:sz w:val="24"/>
          <w:szCs w:val="24"/>
        </w:rPr>
        <w:t>остав конкурсной комиссии, жюри;</w:t>
      </w:r>
      <w:r w:rsidR="001F077F" w:rsidRPr="00C17C7C">
        <w:rPr>
          <w:rFonts w:ascii="Times New Roman" w:hAnsi="Times New Roman" w:cs="Times New Roman"/>
          <w:sz w:val="24"/>
          <w:szCs w:val="24"/>
        </w:rPr>
        <w:t xml:space="preserve"> требования к оформлению конкурсных материалов</w:t>
      </w:r>
    </w:p>
    <w:p w:rsidR="00315851" w:rsidRPr="00C17C7C" w:rsidRDefault="00315851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разрабатывают критерии оценки конкурсных </w:t>
      </w:r>
      <w:r w:rsidR="001F077F" w:rsidRPr="00C17C7C">
        <w:rPr>
          <w:rFonts w:ascii="Times New Roman" w:hAnsi="Times New Roman" w:cs="Times New Roman"/>
          <w:sz w:val="24"/>
          <w:szCs w:val="24"/>
        </w:rPr>
        <w:t>материалов</w:t>
      </w:r>
      <w:r w:rsidRPr="00C17C7C">
        <w:rPr>
          <w:rFonts w:ascii="Times New Roman" w:hAnsi="Times New Roman" w:cs="Times New Roman"/>
          <w:sz w:val="24"/>
          <w:szCs w:val="24"/>
        </w:rPr>
        <w:t>;</w:t>
      </w:r>
    </w:p>
    <w:p w:rsidR="00315851" w:rsidRPr="00C17C7C" w:rsidRDefault="00315851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размещают информацию о проведении и итогах Конкурса в средствах массовой информации;</w:t>
      </w:r>
    </w:p>
    <w:p w:rsidR="00315851" w:rsidRPr="00C17C7C" w:rsidRDefault="00315851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принимают заявки на участие в Конкурсе;</w:t>
      </w:r>
    </w:p>
    <w:p w:rsidR="00315851" w:rsidRPr="00C17C7C" w:rsidRDefault="00315851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подводят итоги Конкурса;</w:t>
      </w:r>
    </w:p>
    <w:p w:rsidR="00315851" w:rsidRPr="00C17C7C" w:rsidRDefault="00315851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формируют список победителей и лауреатов Конкурса;</w:t>
      </w:r>
    </w:p>
    <w:p w:rsidR="00315851" w:rsidRPr="00C17C7C" w:rsidRDefault="00315851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организуют процедуру награждения победителей и лауреатов Конкурса;</w:t>
      </w:r>
    </w:p>
    <w:p w:rsidR="00315851" w:rsidRPr="00C17C7C" w:rsidRDefault="00315851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вносят предложения по распро</w:t>
      </w:r>
      <w:r w:rsidR="002A2237" w:rsidRPr="00C17C7C">
        <w:rPr>
          <w:rFonts w:ascii="Times New Roman" w:hAnsi="Times New Roman" w:cs="Times New Roman"/>
          <w:sz w:val="24"/>
          <w:szCs w:val="24"/>
        </w:rPr>
        <w:t xml:space="preserve">странению результативного опыта </w:t>
      </w:r>
      <w:r w:rsidRPr="00C17C7C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участников Конкурса. </w:t>
      </w:r>
    </w:p>
    <w:p w:rsidR="008E3B4F" w:rsidRPr="00C17C7C" w:rsidRDefault="008E3B4F" w:rsidP="008E3B4F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2. Конкурс проводится по следующим </w:t>
      </w:r>
      <w:r w:rsidR="009140B0" w:rsidRPr="00C17C7C">
        <w:rPr>
          <w:rFonts w:ascii="Times New Roman" w:hAnsi="Times New Roman" w:cs="Times New Roman"/>
          <w:sz w:val="24"/>
          <w:szCs w:val="24"/>
        </w:rPr>
        <w:t>номинациям</w:t>
      </w:r>
      <w:r w:rsidRPr="00C17C7C">
        <w:rPr>
          <w:rFonts w:ascii="Times New Roman" w:hAnsi="Times New Roman" w:cs="Times New Roman"/>
          <w:sz w:val="24"/>
          <w:szCs w:val="24"/>
        </w:rPr>
        <w:t>:</w:t>
      </w:r>
    </w:p>
    <w:p w:rsidR="008E3B4F" w:rsidRPr="00C17C7C" w:rsidRDefault="008E3B4F" w:rsidP="009140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="009140B0" w:rsidRPr="00C17C7C">
        <w:rPr>
          <w:rFonts w:ascii="Times New Roman" w:hAnsi="Times New Roman" w:cs="Times New Roman"/>
          <w:sz w:val="24"/>
          <w:szCs w:val="24"/>
          <w:u w:val="single"/>
        </w:rPr>
        <w:t>Качество</w:t>
      </w:r>
      <w:r w:rsidRPr="00C17C7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="009140B0" w:rsidRPr="00C17C7C">
        <w:rPr>
          <w:rFonts w:ascii="Times New Roman" w:hAnsi="Times New Roman" w:cs="Times New Roman"/>
          <w:sz w:val="24"/>
          <w:szCs w:val="24"/>
        </w:rPr>
        <w:t xml:space="preserve"> (достижение современного качества образования в соответствии с федеральными государственными образовательными стандартами, результаты образовательной деятельности образовательных организаций, результаты работы с одаренными детьми, применения современных образовательных технологий и др.)</w:t>
      </w:r>
      <w:r w:rsidRPr="00C17C7C">
        <w:rPr>
          <w:rFonts w:ascii="Times New Roman" w:hAnsi="Times New Roman" w:cs="Times New Roman"/>
          <w:sz w:val="24"/>
          <w:szCs w:val="24"/>
        </w:rPr>
        <w:t>;</w:t>
      </w:r>
    </w:p>
    <w:p w:rsidR="008E3B4F" w:rsidRPr="00C17C7C" w:rsidRDefault="009140B0" w:rsidP="009140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Pr="00C17C7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8E3B4F" w:rsidRPr="00C17C7C">
        <w:rPr>
          <w:rFonts w:ascii="Times New Roman" w:hAnsi="Times New Roman" w:cs="Times New Roman"/>
          <w:sz w:val="24"/>
          <w:szCs w:val="24"/>
          <w:u w:val="single"/>
        </w:rPr>
        <w:t xml:space="preserve">езопасность </w:t>
      </w:r>
      <w:r w:rsidRPr="00C17C7C">
        <w:rPr>
          <w:rFonts w:ascii="Times New Roman" w:hAnsi="Times New Roman" w:cs="Times New Roman"/>
          <w:sz w:val="24"/>
          <w:szCs w:val="24"/>
          <w:u w:val="single"/>
        </w:rPr>
        <w:t>и здоровье</w:t>
      </w:r>
      <w:r w:rsidRPr="00C17C7C">
        <w:rPr>
          <w:rFonts w:ascii="Times New Roman" w:hAnsi="Times New Roman" w:cs="Times New Roman"/>
          <w:sz w:val="24"/>
          <w:szCs w:val="24"/>
        </w:rPr>
        <w:t xml:space="preserve"> (создание безопасной </w:t>
      </w:r>
      <w:r w:rsidR="008E3B4F" w:rsidRPr="00C17C7C"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Pr="00C17C7C">
        <w:rPr>
          <w:rFonts w:ascii="Times New Roman" w:hAnsi="Times New Roman" w:cs="Times New Roman"/>
          <w:sz w:val="24"/>
          <w:szCs w:val="24"/>
        </w:rPr>
        <w:t>, результаты работы по сохранению и укреплению</w:t>
      </w:r>
      <w:r w:rsidR="008E3B4F" w:rsidRPr="00C17C7C">
        <w:rPr>
          <w:rFonts w:ascii="Times New Roman" w:hAnsi="Times New Roman" w:cs="Times New Roman"/>
          <w:sz w:val="24"/>
          <w:szCs w:val="24"/>
        </w:rPr>
        <w:t xml:space="preserve"> здоровья обучающихся и воспитанников</w:t>
      </w:r>
      <w:r w:rsidRPr="00C17C7C">
        <w:rPr>
          <w:rFonts w:ascii="Times New Roman" w:hAnsi="Times New Roman" w:cs="Times New Roman"/>
          <w:sz w:val="24"/>
          <w:szCs w:val="24"/>
        </w:rPr>
        <w:t xml:space="preserve"> и др.)</w:t>
      </w:r>
      <w:r w:rsidR="008E3B4F" w:rsidRPr="00C17C7C">
        <w:rPr>
          <w:rFonts w:ascii="Times New Roman" w:hAnsi="Times New Roman" w:cs="Times New Roman"/>
          <w:sz w:val="24"/>
          <w:szCs w:val="24"/>
        </w:rPr>
        <w:t>;</w:t>
      </w:r>
    </w:p>
    <w:p w:rsidR="008E3B4F" w:rsidRPr="00C17C7C" w:rsidRDefault="00DD4FD1" w:rsidP="00DD4F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17C7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8E3B4F" w:rsidRPr="00C17C7C">
        <w:rPr>
          <w:rFonts w:ascii="Times New Roman" w:hAnsi="Times New Roman" w:cs="Times New Roman"/>
          <w:sz w:val="24"/>
          <w:szCs w:val="24"/>
          <w:u w:val="single"/>
        </w:rPr>
        <w:t>оциализация</w:t>
      </w:r>
      <w:r w:rsidRPr="00C17C7C">
        <w:rPr>
          <w:rFonts w:ascii="Times New Roman" w:hAnsi="Times New Roman" w:cs="Times New Roman"/>
          <w:sz w:val="24"/>
          <w:szCs w:val="24"/>
        </w:rPr>
        <w:t xml:space="preserve"> (результаты работы образовательных организаций по социализации </w:t>
      </w:r>
      <w:r w:rsidR="008E3B4F" w:rsidRPr="00C17C7C">
        <w:rPr>
          <w:rFonts w:ascii="Times New Roman" w:hAnsi="Times New Roman" w:cs="Times New Roman"/>
          <w:sz w:val="24"/>
          <w:szCs w:val="24"/>
        </w:rPr>
        <w:t>обучающихся</w:t>
      </w:r>
      <w:r w:rsidR="001F077F" w:rsidRPr="00C17C7C">
        <w:rPr>
          <w:rFonts w:ascii="Times New Roman" w:hAnsi="Times New Roman" w:cs="Times New Roman"/>
          <w:sz w:val="24"/>
          <w:szCs w:val="24"/>
        </w:rPr>
        <w:t xml:space="preserve"> и воспитанников, взаимодействия</w:t>
      </w:r>
      <w:r w:rsidR="008E3B4F" w:rsidRPr="00C17C7C">
        <w:rPr>
          <w:rFonts w:ascii="Times New Roman" w:hAnsi="Times New Roman" w:cs="Times New Roman"/>
          <w:sz w:val="24"/>
          <w:szCs w:val="24"/>
        </w:rPr>
        <w:t xml:space="preserve"> с семьями</w:t>
      </w:r>
      <w:r w:rsidRPr="00C17C7C">
        <w:rPr>
          <w:rFonts w:ascii="Times New Roman" w:hAnsi="Times New Roman" w:cs="Times New Roman"/>
          <w:sz w:val="24"/>
          <w:szCs w:val="24"/>
        </w:rPr>
        <w:t>, реализаци</w:t>
      </w:r>
      <w:r w:rsidR="001F077F" w:rsidRPr="00C17C7C">
        <w:rPr>
          <w:rFonts w:ascii="Times New Roman" w:hAnsi="Times New Roman" w:cs="Times New Roman"/>
          <w:sz w:val="24"/>
          <w:szCs w:val="24"/>
        </w:rPr>
        <w:t>и</w:t>
      </w:r>
      <w:r w:rsidRPr="00C17C7C">
        <w:rPr>
          <w:rFonts w:ascii="Times New Roman" w:hAnsi="Times New Roman" w:cs="Times New Roman"/>
          <w:sz w:val="24"/>
          <w:szCs w:val="24"/>
        </w:rPr>
        <w:t xml:space="preserve"> программ воспитательной деятельности и др.)</w:t>
      </w:r>
      <w:r w:rsidR="008E3B4F" w:rsidRPr="00C17C7C">
        <w:rPr>
          <w:rFonts w:ascii="Times New Roman" w:hAnsi="Times New Roman" w:cs="Times New Roman"/>
          <w:sz w:val="24"/>
          <w:szCs w:val="24"/>
        </w:rPr>
        <w:t>;</w:t>
      </w:r>
    </w:p>
    <w:p w:rsidR="008E3B4F" w:rsidRPr="00C17C7C" w:rsidRDefault="008E3B4F" w:rsidP="00DD4F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="009140B0" w:rsidRPr="00C17C7C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C17C7C">
        <w:rPr>
          <w:rFonts w:ascii="Times New Roman" w:hAnsi="Times New Roman" w:cs="Times New Roman"/>
          <w:sz w:val="24"/>
          <w:szCs w:val="24"/>
          <w:u w:val="single"/>
        </w:rPr>
        <w:t>оступност</w:t>
      </w:r>
      <w:r w:rsidR="009140B0" w:rsidRPr="00C17C7C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C17C7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9140B0" w:rsidRPr="00C17C7C">
        <w:rPr>
          <w:rFonts w:ascii="Times New Roman" w:hAnsi="Times New Roman" w:cs="Times New Roman"/>
          <w:sz w:val="24"/>
          <w:szCs w:val="24"/>
        </w:rPr>
        <w:t xml:space="preserve">(обеспечение доступности образования </w:t>
      </w:r>
      <w:r w:rsidRPr="00C17C7C">
        <w:rPr>
          <w:rFonts w:ascii="Times New Roman" w:hAnsi="Times New Roman" w:cs="Times New Roman"/>
          <w:sz w:val="24"/>
          <w:szCs w:val="24"/>
        </w:rPr>
        <w:t>для</w:t>
      </w:r>
      <w:r w:rsidR="009140B0"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Pr="00C17C7C">
        <w:rPr>
          <w:rFonts w:ascii="Times New Roman" w:hAnsi="Times New Roman" w:cs="Times New Roman"/>
          <w:sz w:val="24"/>
          <w:szCs w:val="24"/>
        </w:rPr>
        <w:t>различных категорий населения</w:t>
      </w:r>
      <w:r w:rsidR="00DD4FD1" w:rsidRPr="00C17C7C">
        <w:rPr>
          <w:rFonts w:ascii="Times New Roman" w:hAnsi="Times New Roman" w:cs="Times New Roman"/>
          <w:sz w:val="24"/>
          <w:szCs w:val="24"/>
        </w:rPr>
        <w:t>)</w:t>
      </w:r>
      <w:r w:rsidRPr="00C17C7C">
        <w:rPr>
          <w:rFonts w:ascii="Times New Roman" w:hAnsi="Times New Roman" w:cs="Times New Roman"/>
          <w:sz w:val="24"/>
          <w:szCs w:val="24"/>
        </w:rPr>
        <w:t>;</w:t>
      </w:r>
    </w:p>
    <w:p w:rsidR="008E3B4F" w:rsidRPr="00C17C7C" w:rsidRDefault="008E3B4F" w:rsidP="00DD4F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="00DD4FD1" w:rsidRPr="00C17C7C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17C7C">
        <w:rPr>
          <w:rFonts w:ascii="Times New Roman" w:hAnsi="Times New Roman" w:cs="Times New Roman"/>
          <w:sz w:val="24"/>
          <w:szCs w:val="24"/>
          <w:u w:val="single"/>
        </w:rPr>
        <w:t>нформатизация образова</w:t>
      </w:r>
      <w:r w:rsidR="00DD4FD1" w:rsidRPr="00C17C7C">
        <w:rPr>
          <w:rFonts w:ascii="Times New Roman" w:hAnsi="Times New Roman" w:cs="Times New Roman"/>
          <w:sz w:val="24"/>
          <w:szCs w:val="24"/>
          <w:u w:val="single"/>
        </w:rPr>
        <w:t>ния</w:t>
      </w:r>
      <w:r w:rsidR="00DD4FD1" w:rsidRPr="00C17C7C">
        <w:rPr>
          <w:rFonts w:ascii="Times New Roman" w:hAnsi="Times New Roman" w:cs="Times New Roman"/>
          <w:sz w:val="24"/>
          <w:szCs w:val="24"/>
        </w:rPr>
        <w:t xml:space="preserve"> (результаты работы по информатизации образовательного</w:t>
      </w:r>
      <w:r w:rsidRPr="00C17C7C">
        <w:rPr>
          <w:rFonts w:ascii="Times New Roman" w:hAnsi="Times New Roman" w:cs="Times New Roman"/>
          <w:sz w:val="24"/>
          <w:szCs w:val="24"/>
        </w:rPr>
        <w:t xml:space="preserve"> процесса, </w:t>
      </w:r>
      <w:r w:rsidR="00DD4FD1" w:rsidRPr="00C17C7C">
        <w:rPr>
          <w:rFonts w:ascii="Times New Roman" w:hAnsi="Times New Roman" w:cs="Times New Roman"/>
          <w:sz w:val="24"/>
          <w:szCs w:val="24"/>
        </w:rPr>
        <w:t xml:space="preserve">реализации электронного обучения, </w:t>
      </w:r>
      <w:r w:rsidRPr="00C17C7C">
        <w:rPr>
          <w:rFonts w:ascii="Times New Roman" w:hAnsi="Times New Roman" w:cs="Times New Roman"/>
          <w:sz w:val="24"/>
          <w:szCs w:val="24"/>
        </w:rPr>
        <w:t>распространени</w:t>
      </w:r>
      <w:r w:rsidR="00505F07" w:rsidRPr="00C17C7C">
        <w:rPr>
          <w:rFonts w:ascii="Times New Roman" w:hAnsi="Times New Roman" w:cs="Times New Roman"/>
          <w:sz w:val="24"/>
          <w:szCs w:val="24"/>
        </w:rPr>
        <w:t>ю</w:t>
      </w:r>
      <w:r w:rsidRPr="00C17C7C">
        <w:rPr>
          <w:rFonts w:ascii="Times New Roman" w:hAnsi="Times New Roman" w:cs="Times New Roman"/>
          <w:sz w:val="24"/>
          <w:szCs w:val="24"/>
        </w:rPr>
        <w:t xml:space="preserve"> дистанционных технологий</w:t>
      </w:r>
      <w:r w:rsidR="00DD4FD1" w:rsidRPr="00C17C7C">
        <w:rPr>
          <w:rFonts w:ascii="Times New Roman" w:hAnsi="Times New Roman" w:cs="Times New Roman"/>
          <w:sz w:val="24"/>
          <w:szCs w:val="24"/>
        </w:rPr>
        <w:t>)</w:t>
      </w:r>
      <w:r w:rsidRPr="00C17C7C">
        <w:rPr>
          <w:rFonts w:ascii="Times New Roman" w:hAnsi="Times New Roman" w:cs="Times New Roman"/>
          <w:sz w:val="24"/>
          <w:szCs w:val="24"/>
        </w:rPr>
        <w:t>;</w:t>
      </w:r>
    </w:p>
    <w:p w:rsidR="008E3B4F" w:rsidRPr="00C17C7C" w:rsidRDefault="008E3B4F" w:rsidP="00DD4F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="00DD4FD1" w:rsidRPr="00C17C7C">
        <w:rPr>
          <w:rFonts w:ascii="Times New Roman" w:hAnsi="Times New Roman" w:cs="Times New Roman"/>
          <w:sz w:val="24"/>
          <w:szCs w:val="24"/>
          <w:u w:val="single"/>
        </w:rPr>
        <w:t>Партнерство</w:t>
      </w:r>
      <w:r w:rsidR="00DD4FD1" w:rsidRPr="00C17C7C">
        <w:rPr>
          <w:rFonts w:ascii="Times New Roman" w:hAnsi="Times New Roman" w:cs="Times New Roman"/>
          <w:sz w:val="24"/>
          <w:szCs w:val="24"/>
        </w:rPr>
        <w:t xml:space="preserve"> (результаты работы по </w:t>
      </w:r>
      <w:r w:rsidRPr="00C17C7C">
        <w:rPr>
          <w:rFonts w:ascii="Times New Roman" w:hAnsi="Times New Roman" w:cs="Times New Roman"/>
          <w:sz w:val="24"/>
          <w:szCs w:val="24"/>
        </w:rPr>
        <w:t>расширени</w:t>
      </w:r>
      <w:r w:rsidR="00DD4FD1" w:rsidRPr="00C17C7C">
        <w:rPr>
          <w:rFonts w:ascii="Times New Roman" w:hAnsi="Times New Roman" w:cs="Times New Roman"/>
          <w:sz w:val="24"/>
          <w:szCs w:val="24"/>
        </w:rPr>
        <w:t>ю</w:t>
      </w:r>
      <w:r w:rsidRPr="00C17C7C">
        <w:rPr>
          <w:rFonts w:ascii="Times New Roman" w:hAnsi="Times New Roman" w:cs="Times New Roman"/>
          <w:sz w:val="24"/>
          <w:szCs w:val="24"/>
        </w:rPr>
        <w:t xml:space="preserve"> общественного участия в реализации образовательной политики</w:t>
      </w:r>
      <w:r w:rsidR="00DD4FD1" w:rsidRPr="00C17C7C">
        <w:rPr>
          <w:rFonts w:ascii="Times New Roman" w:hAnsi="Times New Roman" w:cs="Times New Roman"/>
          <w:sz w:val="24"/>
          <w:szCs w:val="24"/>
        </w:rPr>
        <w:t>, привлечению общественности к решению проблем образовательных организаций)</w:t>
      </w:r>
      <w:r w:rsidR="00C06EB7" w:rsidRPr="00C17C7C">
        <w:rPr>
          <w:rFonts w:ascii="Times New Roman" w:hAnsi="Times New Roman" w:cs="Times New Roman"/>
          <w:sz w:val="24"/>
          <w:szCs w:val="24"/>
        </w:rPr>
        <w:t>.</w:t>
      </w:r>
    </w:p>
    <w:p w:rsidR="008E3B4F" w:rsidRPr="00C17C7C" w:rsidRDefault="008E3B4F" w:rsidP="008E3B4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3. </w:t>
      </w:r>
      <w:r w:rsidR="00DD4FD1" w:rsidRPr="00C17C7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C17C7C">
        <w:rPr>
          <w:rFonts w:ascii="Times New Roman" w:hAnsi="Times New Roman" w:cs="Times New Roman"/>
          <w:sz w:val="24"/>
          <w:szCs w:val="24"/>
        </w:rPr>
        <w:t>уровней/видов образования (дошкольное образование, общее образование, дополнительное образование детей, дополнительное образование взрослых, среднее профессиональное образование, высшее профессиональное образование) по каждо</w:t>
      </w:r>
      <w:r w:rsidR="00505F07" w:rsidRPr="00C17C7C">
        <w:rPr>
          <w:rFonts w:ascii="Times New Roman" w:hAnsi="Times New Roman" w:cs="Times New Roman"/>
          <w:sz w:val="24"/>
          <w:szCs w:val="24"/>
        </w:rPr>
        <w:t>й</w:t>
      </w:r>
      <w:r w:rsidRPr="00C17C7C">
        <w:rPr>
          <w:rFonts w:ascii="Times New Roman" w:hAnsi="Times New Roman" w:cs="Times New Roman"/>
          <w:sz w:val="24"/>
          <w:szCs w:val="24"/>
        </w:rPr>
        <w:t xml:space="preserve"> конкурсно</w:t>
      </w:r>
      <w:r w:rsidR="00DD4FD1" w:rsidRPr="00C17C7C">
        <w:rPr>
          <w:rFonts w:ascii="Times New Roman" w:hAnsi="Times New Roman" w:cs="Times New Roman"/>
          <w:sz w:val="24"/>
          <w:szCs w:val="24"/>
        </w:rPr>
        <w:t>й</w:t>
      </w:r>
      <w:r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DD4FD1" w:rsidRPr="00C17C7C">
        <w:rPr>
          <w:rFonts w:ascii="Times New Roman" w:hAnsi="Times New Roman" w:cs="Times New Roman"/>
          <w:sz w:val="24"/>
          <w:szCs w:val="24"/>
        </w:rPr>
        <w:t>номинации определяю</w:t>
      </w:r>
      <w:r w:rsidRPr="00C17C7C">
        <w:rPr>
          <w:rFonts w:ascii="Times New Roman" w:hAnsi="Times New Roman" w:cs="Times New Roman"/>
          <w:sz w:val="24"/>
          <w:szCs w:val="24"/>
        </w:rPr>
        <w:t>тся победитель и лауреаты.</w:t>
      </w:r>
    </w:p>
    <w:p w:rsidR="00DC1E38" w:rsidRPr="00C17C7C" w:rsidRDefault="00DC1E38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4. Определение победителей и лауреатов Конкурса осуществляется на основании следующих критериев:</w:t>
      </w:r>
    </w:p>
    <w:p w:rsidR="00344C7F" w:rsidRPr="00C17C7C" w:rsidRDefault="00344C7F" w:rsidP="00344C7F">
      <w:pPr>
        <w:spacing w:after="0" w:line="240" w:lineRule="auto"/>
        <w:ind w:firstLine="698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eastAsia="Times New Roman" w:hAnsi="Times New Roman" w:cs="Times New Roman"/>
          <w:szCs w:val="24"/>
        </w:rPr>
        <w:t xml:space="preserve"> - </w:t>
      </w:r>
      <w:r w:rsidR="00293A39" w:rsidRPr="00C17C7C">
        <w:rPr>
          <w:rFonts w:ascii="Times New Roman" w:eastAsia="Times New Roman" w:hAnsi="Times New Roman" w:cs="Times New Roman"/>
          <w:szCs w:val="24"/>
        </w:rPr>
        <w:t>а</w:t>
      </w:r>
      <w:r w:rsidRPr="00C17C7C">
        <w:rPr>
          <w:rFonts w:ascii="Times New Roman" w:eastAsia="Times New Roman" w:hAnsi="Times New Roman" w:cs="Times New Roman"/>
          <w:szCs w:val="24"/>
        </w:rPr>
        <w:t>ктуальность деятельности образовательной организации (нацеленность деятельности ОО на обеспечение приоритетных направлений развития образовательной системы; содействие в выполнении целевых федеральных, региональных и муниципальных программ образования, воспи</w:t>
      </w:r>
      <w:r w:rsidR="001F077F" w:rsidRPr="00C17C7C">
        <w:rPr>
          <w:rFonts w:ascii="Times New Roman" w:eastAsia="Times New Roman" w:hAnsi="Times New Roman" w:cs="Times New Roman"/>
          <w:szCs w:val="24"/>
        </w:rPr>
        <w:t>тания, молодежной политики и др.;</w:t>
      </w:r>
    </w:p>
    <w:p w:rsidR="00DC1E38" w:rsidRPr="00C17C7C" w:rsidRDefault="00DC1E38" w:rsidP="00344C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социальная значимость полученных результатов;</w:t>
      </w:r>
    </w:p>
    <w:p w:rsidR="00DC1E38" w:rsidRPr="00C17C7C" w:rsidRDefault="00DC1E38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соответствие полученных результатов и эффектов направлениям образовательной политики Российской Федерации;</w:t>
      </w:r>
    </w:p>
    <w:p w:rsidR="00DC1E38" w:rsidRPr="00C17C7C" w:rsidRDefault="00DC1E38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- удовлетворенность субъектов образовательных отношений результатами деятельности образовательных организаций.</w:t>
      </w:r>
    </w:p>
    <w:p w:rsidR="00C3127A" w:rsidRPr="00C17C7C" w:rsidRDefault="00DC1E38" w:rsidP="002A223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5</w:t>
      </w:r>
      <w:r w:rsidR="00C3127A" w:rsidRPr="00C17C7C">
        <w:rPr>
          <w:rFonts w:ascii="Times New Roman" w:hAnsi="Times New Roman" w:cs="Times New Roman"/>
          <w:sz w:val="24"/>
          <w:szCs w:val="24"/>
        </w:rPr>
        <w:t>. Конкурс проводится в два этапа. На первом (заочном) этапе осуществля</w:t>
      </w:r>
      <w:r w:rsidR="001F077F" w:rsidRPr="00C17C7C">
        <w:rPr>
          <w:rFonts w:ascii="Times New Roman" w:hAnsi="Times New Roman" w:cs="Times New Roman"/>
          <w:sz w:val="24"/>
          <w:szCs w:val="24"/>
        </w:rPr>
        <w:t>ю</w:t>
      </w:r>
      <w:r w:rsidR="00C3127A" w:rsidRPr="00C17C7C">
        <w:rPr>
          <w:rFonts w:ascii="Times New Roman" w:hAnsi="Times New Roman" w:cs="Times New Roman"/>
          <w:sz w:val="24"/>
          <w:szCs w:val="24"/>
        </w:rPr>
        <w:t>тся:</w:t>
      </w:r>
    </w:p>
    <w:p w:rsidR="00C3127A" w:rsidRPr="00C17C7C" w:rsidRDefault="00C3127A" w:rsidP="001F07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регистрация </w:t>
      </w:r>
      <w:r w:rsidR="001F077F" w:rsidRPr="00C17C7C">
        <w:rPr>
          <w:rFonts w:ascii="Times New Roman" w:hAnsi="Times New Roman" w:cs="Times New Roman"/>
          <w:sz w:val="24"/>
          <w:szCs w:val="24"/>
        </w:rPr>
        <w:t xml:space="preserve">и экспертиза </w:t>
      </w:r>
      <w:r w:rsidRPr="00C17C7C">
        <w:rPr>
          <w:rFonts w:ascii="Times New Roman" w:hAnsi="Times New Roman" w:cs="Times New Roman"/>
          <w:sz w:val="24"/>
          <w:szCs w:val="24"/>
        </w:rPr>
        <w:t>заявок и материалов</w:t>
      </w:r>
      <w:r w:rsidR="001F077F" w:rsidRPr="00C17C7C">
        <w:rPr>
          <w:rFonts w:ascii="Times New Roman" w:hAnsi="Times New Roman" w:cs="Times New Roman"/>
          <w:sz w:val="24"/>
          <w:szCs w:val="24"/>
        </w:rPr>
        <w:t xml:space="preserve">, </w:t>
      </w:r>
      <w:r w:rsidRPr="00C17C7C">
        <w:rPr>
          <w:rFonts w:ascii="Times New Roman" w:hAnsi="Times New Roman" w:cs="Times New Roman"/>
          <w:sz w:val="24"/>
          <w:szCs w:val="24"/>
        </w:rPr>
        <w:t xml:space="preserve">представленных на </w:t>
      </w:r>
      <w:r w:rsidR="008F0578" w:rsidRPr="00C17C7C">
        <w:rPr>
          <w:rFonts w:ascii="Times New Roman" w:hAnsi="Times New Roman" w:cs="Times New Roman"/>
          <w:sz w:val="24"/>
          <w:szCs w:val="24"/>
        </w:rPr>
        <w:t>К</w:t>
      </w:r>
      <w:r w:rsidRPr="00C17C7C">
        <w:rPr>
          <w:rFonts w:ascii="Times New Roman" w:hAnsi="Times New Roman" w:cs="Times New Roman"/>
          <w:sz w:val="24"/>
          <w:szCs w:val="24"/>
        </w:rPr>
        <w:t>онкурс.</w:t>
      </w:r>
    </w:p>
    <w:p w:rsidR="002A2237" w:rsidRPr="00C17C7C" w:rsidRDefault="008F0578" w:rsidP="00777F04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Прием заявок и материалов участников</w:t>
      </w:r>
      <w:r w:rsidR="00777F04" w:rsidRPr="00C17C7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C17C7C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794917">
        <w:rPr>
          <w:rFonts w:ascii="Times New Roman" w:hAnsi="Times New Roman" w:cs="Times New Roman"/>
          <w:sz w:val="24"/>
          <w:szCs w:val="24"/>
          <w:highlight w:val="yellow"/>
        </w:rPr>
        <w:t xml:space="preserve">до </w:t>
      </w:r>
      <w:r w:rsidR="00A8772A" w:rsidRPr="0079491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22 января </w:t>
      </w:r>
      <w:r w:rsidR="00794917" w:rsidRPr="00794917">
        <w:rPr>
          <w:rFonts w:ascii="Times New Roman" w:hAnsi="Times New Roman" w:cs="Times New Roman"/>
          <w:i/>
          <w:sz w:val="24"/>
          <w:szCs w:val="24"/>
          <w:highlight w:val="yellow"/>
        </w:rPr>
        <w:t>2018</w:t>
      </w:r>
      <w:r w:rsidRPr="0079491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г.</w:t>
      </w:r>
      <w:r w:rsidRPr="00C17C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2237" w:rsidRPr="00C17C7C" w:rsidRDefault="00C3127A" w:rsidP="002A2237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F0578" w:rsidRPr="00C17C7C">
        <w:rPr>
          <w:rFonts w:ascii="Times New Roman" w:hAnsi="Times New Roman" w:cs="Times New Roman"/>
          <w:sz w:val="24"/>
          <w:szCs w:val="24"/>
        </w:rPr>
        <w:t>экспертизы</w:t>
      </w:r>
      <w:r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8F0578" w:rsidRPr="00C17C7C">
        <w:rPr>
          <w:rFonts w:ascii="Times New Roman" w:hAnsi="Times New Roman" w:cs="Times New Roman"/>
          <w:sz w:val="24"/>
          <w:szCs w:val="24"/>
        </w:rPr>
        <w:t>формируется состав</w:t>
      </w:r>
      <w:r w:rsidR="002343AD" w:rsidRPr="00C17C7C">
        <w:rPr>
          <w:rFonts w:ascii="Times New Roman" w:hAnsi="Times New Roman" w:cs="Times New Roman"/>
          <w:sz w:val="24"/>
          <w:szCs w:val="24"/>
        </w:rPr>
        <w:t xml:space="preserve"> участников второго (очного</w:t>
      </w:r>
      <w:r w:rsidR="008F0578" w:rsidRPr="00C17C7C">
        <w:rPr>
          <w:rFonts w:ascii="Times New Roman" w:hAnsi="Times New Roman" w:cs="Times New Roman"/>
          <w:sz w:val="24"/>
          <w:szCs w:val="24"/>
        </w:rPr>
        <w:t>) этапа конкурса</w:t>
      </w:r>
      <w:r w:rsidR="002343AD" w:rsidRPr="00C17C7C">
        <w:rPr>
          <w:rFonts w:ascii="Times New Roman" w:hAnsi="Times New Roman" w:cs="Times New Roman"/>
          <w:sz w:val="24"/>
          <w:szCs w:val="24"/>
        </w:rPr>
        <w:t>.</w:t>
      </w:r>
    </w:p>
    <w:p w:rsidR="0073164B" w:rsidRPr="00C17C7C" w:rsidRDefault="00777F04" w:rsidP="00176E63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6</w:t>
      </w:r>
      <w:r w:rsidR="00176E63" w:rsidRPr="00C17C7C">
        <w:rPr>
          <w:rFonts w:ascii="Times New Roman" w:hAnsi="Times New Roman" w:cs="Times New Roman"/>
          <w:sz w:val="24"/>
          <w:szCs w:val="24"/>
        </w:rPr>
        <w:t xml:space="preserve">. </w:t>
      </w:r>
      <w:r w:rsidRPr="00C17C7C">
        <w:rPr>
          <w:rFonts w:ascii="Times New Roman" w:hAnsi="Times New Roman" w:cs="Times New Roman"/>
          <w:sz w:val="24"/>
          <w:szCs w:val="24"/>
        </w:rPr>
        <w:t>Второй (очный) этап Конкурса состоится</w:t>
      </w:r>
      <w:r w:rsidR="007A1CE3"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1F2C2A" w:rsidRPr="00C17C7C">
        <w:rPr>
          <w:rFonts w:ascii="Times New Roman" w:hAnsi="Times New Roman" w:cs="Times New Roman"/>
          <w:i/>
          <w:sz w:val="24"/>
          <w:szCs w:val="24"/>
        </w:rPr>
        <w:t xml:space="preserve">в рамках КОФ </w:t>
      </w:r>
      <w:r w:rsidR="008855EE" w:rsidRPr="00C17C7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4917">
        <w:rPr>
          <w:rFonts w:ascii="Times New Roman" w:hAnsi="Times New Roman" w:cs="Times New Roman"/>
          <w:i/>
          <w:sz w:val="24"/>
          <w:szCs w:val="24"/>
        </w:rPr>
        <w:t>2018</w:t>
      </w:r>
      <w:r w:rsidR="007A1CE3" w:rsidRPr="00C17C7C">
        <w:rPr>
          <w:rFonts w:ascii="Times New Roman" w:hAnsi="Times New Roman" w:cs="Times New Roman"/>
          <w:i/>
          <w:sz w:val="24"/>
          <w:szCs w:val="24"/>
        </w:rPr>
        <w:t>.</w:t>
      </w:r>
      <w:r w:rsidR="0073164B" w:rsidRPr="00C17C7C">
        <w:rPr>
          <w:rFonts w:ascii="Times New Roman" w:hAnsi="Times New Roman" w:cs="Times New Roman"/>
          <w:i/>
          <w:sz w:val="24"/>
          <w:szCs w:val="24"/>
        </w:rPr>
        <w:t xml:space="preserve"> О месте и времени проведения очного этапа участникам будет сообщено дополнительно.</w:t>
      </w:r>
    </w:p>
    <w:p w:rsidR="00777F04" w:rsidRPr="00C17C7C" w:rsidRDefault="007A1CE3" w:rsidP="00176E6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A87920" w:rsidRPr="00C17C7C">
        <w:rPr>
          <w:rFonts w:ascii="Times New Roman" w:hAnsi="Times New Roman" w:cs="Times New Roman"/>
          <w:sz w:val="24"/>
          <w:szCs w:val="24"/>
        </w:rPr>
        <w:t>Участники, прошедшие на второй (очный) этап, проводят презентацию деятельности образовательной организации по достижению социально-значимых результатов и эффектов. Регламент презентации – 5 минут (не более 10 слайдов)</w:t>
      </w:r>
      <w:r w:rsidR="002343AD" w:rsidRPr="00C17C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E63" w:rsidRPr="00C17C7C" w:rsidRDefault="008A6ABC" w:rsidP="00176E63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По итогам презентации жюри определ</w:t>
      </w:r>
      <w:r w:rsidR="00777F04" w:rsidRPr="00C17C7C">
        <w:rPr>
          <w:rFonts w:ascii="Times New Roman" w:hAnsi="Times New Roman" w:cs="Times New Roman"/>
          <w:sz w:val="24"/>
          <w:szCs w:val="24"/>
        </w:rPr>
        <w:t>яет</w:t>
      </w:r>
      <w:r w:rsidRPr="00C17C7C">
        <w:rPr>
          <w:rFonts w:ascii="Times New Roman" w:hAnsi="Times New Roman" w:cs="Times New Roman"/>
          <w:sz w:val="24"/>
          <w:szCs w:val="24"/>
        </w:rPr>
        <w:t xml:space="preserve"> лауреатов и победителей Конкурса.</w:t>
      </w:r>
      <w:r w:rsidR="00541AC7" w:rsidRPr="00C17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CD" w:rsidRPr="00C17C7C" w:rsidRDefault="00710BCD" w:rsidP="002A22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0BCD" w:rsidRPr="00C17C7C" w:rsidRDefault="00710BCD" w:rsidP="008E3B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7C">
        <w:rPr>
          <w:rFonts w:ascii="Times New Roman" w:hAnsi="Times New Roman" w:cs="Times New Roman"/>
          <w:b/>
          <w:sz w:val="24"/>
          <w:szCs w:val="24"/>
        </w:rPr>
        <w:t>Порядок участия в Конкурсе</w:t>
      </w:r>
    </w:p>
    <w:p w:rsidR="00200056" w:rsidRPr="00C17C7C" w:rsidRDefault="00777F04" w:rsidP="00777F04">
      <w:pPr>
        <w:pStyle w:val="a5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Для участия в К</w:t>
      </w:r>
      <w:r w:rsidR="00710BCD" w:rsidRPr="00C17C7C">
        <w:rPr>
          <w:rFonts w:ascii="Times New Roman" w:hAnsi="Times New Roman" w:cs="Times New Roman"/>
          <w:sz w:val="24"/>
          <w:szCs w:val="24"/>
        </w:rPr>
        <w:t>онкурсе пода</w:t>
      </w:r>
      <w:r w:rsidRPr="00C17C7C">
        <w:rPr>
          <w:rFonts w:ascii="Times New Roman" w:hAnsi="Times New Roman" w:cs="Times New Roman"/>
          <w:sz w:val="24"/>
          <w:szCs w:val="24"/>
        </w:rPr>
        <w:t>ются</w:t>
      </w:r>
      <w:r w:rsidR="00710BCD"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200056" w:rsidRPr="00C17C7C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Pr="00C17C7C">
        <w:rPr>
          <w:rFonts w:ascii="Times New Roman" w:hAnsi="Times New Roman" w:cs="Times New Roman"/>
          <w:sz w:val="24"/>
          <w:szCs w:val="24"/>
        </w:rPr>
        <w:t xml:space="preserve"> в виде архивированной папки, </w:t>
      </w:r>
      <w:r w:rsidR="00200056" w:rsidRPr="00C17C7C">
        <w:rPr>
          <w:rFonts w:ascii="Times New Roman" w:hAnsi="Times New Roman" w:cs="Times New Roman"/>
          <w:sz w:val="24"/>
          <w:szCs w:val="24"/>
        </w:rPr>
        <w:t>в которой содержатся:</w:t>
      </w:r>
    </w:p>
    <w:p w:rsidR="00200056" w:rsidRPr="00C17C7C" w:rsidRDefault="00200056" w:rsidP="0020005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7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C17C7C">
        <w:rPr>
          <w:rFonts w:ascii="Times New Roman" w:hAnsi="Times New Roman" w:cs="Times New Roman"/>
          <w:b/>
          <w:sz w:val="24"/>
          <w:szCs w:val="24"/>
          <w:u w:val="single"/>
        </w:rPr>
        <w:t>заявка на участие в конкурсе</w:t>
      </w:r>
      <w:r w:rsidR="00777F04" w:rsidRPr="00C17C7C">
        <w:rPr>
          <w:rFonts w:ascii="Times New Roman" w:hAnsi="Times New Roman" w:cs="Times New Roman"/>
          <w:sz w:val="24"/>
          <w:szCs w:val="24"/>
        </w:rPr>
        <w:t xml:space="preserve"> (Приложение 1),</w:t>
      </w:r>
      <w:r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777F04" w:rsidRPr="00C17C7C">
        <w:rPr>
          <w:rFonts w:ascii="Times New Roman" w:hAnsi="Times New Roman" w:cs="Times New Roman"/>
          <w:sz w:val="24"/>
          <w:szCs w:val="24"/>
        </w:rPr>
        <w:t>в</w:t>
      </w:r>
      <w:r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777F04" w:rsidRPr="00C17C7C">
        <w:rPr>
          <w:rFonts w:ascii="Times New Roman" w:hAnsi="Times New Roman" w:cs="Times New Roman"/>
          <w:sz w:val="24"/>
          <w:szCs w:val="24"/>
        </w:rPr>
        <w:t>которой</w:t>
      </w:r>
      <w:r w:rsidRPr="00C17C7C">
        <w:rPr>
          <w:rFonts w:ascii="Times New Roman" w:hAnsi="Times New Roman" w:cs="Times New Roman"/>
          <w:sz w:val="24"/>
          <w:szCs w:val="24"/>
        </w:rPr>
        <w:t xml:space="preserve"> указываются социально-значимые результаты и эффекты деятельности образо</w:t>
      </w:r>
      <w:bookmarkStart w:id="0" w:name="_GoBack"/>
      <w:bookmarkEnd w:id="0"/>
      <w:r w:rsidRPr="00C17C7C">
        <w:rPr>
          <w:rFonts w:ascii="Times New Roman" w:hAnsi="Times New Roman" w:cs="Times New Roman"/>
          <w:sz w:val="24"/>
          <w:szCs w:val="24"/>
        </w:rPr>
        <w:t>вательной организации по выбранной номинации с учетом организационно-правовой формы образовательной организации.</w:t>
      </w:r>
      <w:proofErr w:type="gramEnd"/>
      <w:r w:rsidRPr="00C17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C7C">
        <w:rPr>
          <w:rFonts w:ascii="Times New Roman" w:hAnsi="Times New Roman" w:cs="Times New Roman"/>
          <w:sz w:val="24"/>
          <w:szCs w:val="24"/>
        </w:rPr>
        <w:t>Объем описательной части заявки не должен превышать 10 тыс. знаков)</w:t>
      </w:r>
      <w:r w:rsidR="00777F04" w:rsidRPr="00C17C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0056" w:rsidRPr="00C17C7C" w:rsidRDefault="00200056" w:rsidP="0020005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="00777F04" w:rsidRPr="00C17C7C">
        <w:rPr>
          <w:rFonts w:ascii="Times New Roman" w:hAnsi="Times New Roman" w:cs="Times New Roman"/>
          <w:b/>
          <w:sz w:val="24"/>
          <w:szCs w:val="24"/>
          <w:u w:val="single"/>
        </w:rPr>
        <w:t>подтверждение</w:t>
      </w:r>
      <w:r w:rsidRPr="00C17C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заявленных результатов</w:t>
      </w:r>
      <w:r w:rsidRPr="00C17C7C">
        <w:rPr>
          <w:rFonts w:ascii="Times New Roman" w:hAnsi="Times New Roman" w:cs="Times New Roman"/>
          <w:sz w:val="24"/>
          <w:szCs w:val="24"/>
        </w:rPr>
        <w:t xml:space="preserve"> (сканированные копии дипломов, грамот, публикаций и т.</w:t>
      </w:r>
      <w:r w:rsidR="00777F04"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Pr="00C17C7C">
        <w:rPr>
          <w:rFonts w:ascii="Times New Roman" w:hAnsi="Times New Roman" w:cs="Times New Roman"/>
          <w:sz w:val="24"/>
          <w:szCs w:val="24"/>
        </w:rPr>
        <w:t>д.)</w:t>
      </w:r>
      <w:r w:rsidR="00777F04"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Pr="00C17C7C">
        <w:rPr>
          <w:rFonts w:ascii="Times New Roman" w:hAnsi="Times New Roman" w:cs="Times New Roman"/>
          <w:sz w:val="24"/>
          <w:szCs w:val="24"/>
        </w:rPr>
        <w:t>– не более 10 страниц</w:t>
      </w:r>
    </w:p>
    <w:p w:rsidR="00200056" w:rsidRPr="00C17C7C" w:rsidRDefault="00200056" w:rsidP="0020005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Pr="00C17C7C">
        <w:rPr>
          <w:rFonts w:ascii="Times New Roman" w:hAnsi="Times New Roman" w:cs="Times New Roman"/>
          <w:b/>
          <w:sz w:val="24"/>
          <w:szCs w:val="24"/>
          <w:u w:val="single"/>
        </w:rPr>
        <w:t>сканированн</w:t>
      </w:r>
      <w:r w:rsidR="00777F04" w:rsidRPr="00C17C7C">
        <w:rPr>
          <w:rFonts w:ascii="Times New Roman" w:hAnsi="Times New Roman" w:cs="Times New Roman"/>
          <w:b/>
          <w:sz w:val="24"/>
          <w:szCs w:val="24"/>
          <w:u w:val="single"/>
        </w:rPr>
        <w:t xml:space="preserve">ая копия </w:t>
      </w:r>
      <w:r w:rsidRPr="00C17C7C">
        <w:rPr>
          <w:rFonts w:ascii="Times New Roman" w:hAnsi="Times New Roman" w:cs="Times New Roman"/>
          <w:b/>
          <w:sz w:val="24"/>
          <w:szCs w:val="24"/>
          <w:u w:val="single"/>
        </w:rPr>
        <w:t>документ</w:t>
      </w:r>
      <w:r w:rsidR="00777F04" w:rsidRPr="00C17C7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C17C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 оплате организационного взноса</w:t>
      </w:r>
      <w:r w:rsidRPr="00C17C7C">
        <w:rPr>
          <w:rFonts w:ascii="Times New Roman" w:hAnsi="Times New Roman" w:cs="Times New Roman"/>
          <w:sz w:val="24"/>
          <w:szCs w:val="24"/>
        </w:rPr>
        <w:t xml:space="preserve"> в размере 2500 руб. Реквизиты для оплаты </w:t>
      </w:r>
      <w:proofErr w:type="spellStart"/>
      <w:r w:rsidRPr="00C17C7C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C17C7C">
        <w:rPr>
          <w:rFonts w:ascii="Times New Roman" w:hAnsi="Times New Roman" w:cs="Times New Roman"/>
          <w:sz w:val="24"/>
          <w:szCs w:val="24"/>
        </w:rPr>
        <w:t xml:space="preserve"> в Приложении 2).</w:t>
      </w:r>
    </w:p>
    <w:p w:rsidR="008E3B4F" w:rsidRPr="00C17C7C" w:rsidRDefault="001A3305" w:rsidP="001A3305">
      <w:pPr>
        <w:pStyle w:val="a5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C7C"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="00D5142D" w:rsidRPr="00C17C7C">
        <w:rPr>
          <w:rFonts w:ascii="Times New Roman" w:hAnsi="Times New Roman" w:cs="Times New Roman"/>
          <w:sz w:val="24"/>
          <w:szCs w:val="24"/>
        </w:rPr>
        <w:t>отправляются</w:t>
      </w:r>
      <w:r w:rsidR="008F0578"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8F0578" w:rsidRPr="002A2B29">
        <w:rPr>
          <w:rFonts w:ascii="Times New Roman" w:hAnsi="Times New Roman" w:cs="Times New Roman"/>
          <w:sz w:val="24"/>
          <w:szCs w:val="24"/>
          <w:highlight w:val="yellow"/>
        </w:rPr>
        <w:t xml:space="preserve">до </w:t>
      </w:r>
      <w:r w:rsidR="008442DA" w:rsidRPr="002A2B2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22 января </w:t>
      </w:r>
      <w:r w:rsidR="00794917" w:rsidRPr="002A2B29">
        <w:rPr>
          <w:rFonts w:ascii="Times New Roman" w:hAnsi="Times New Roman" w:cs="Times New Roman"/>
          <w:i/>
          <w:sz w:val="24"/>
          <w:szCs w:val="24"/>
          <w:highlight w:val="yellow"/>
        </w:rPr>
        <w:t>2018</w:t>
      </w:r>
      <w:r w:rsidR="008F0578" w:rsidRPr="002A2B2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г.</w:t>
      </w:r>
      <w:r w:rsidR="009038FB" w:rsidRPr="00C17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42D" w:rsidRPr="00C17C7C">
        <w:rPr>
          <w:rFonts w:ascii="Times New Roman" w:hAnsi="Times New Roman" w:cs="Times New Roman"/>
          <w:sz w:val="24"/>
          <w:szCs w:val="24"/>
        </w:rPr>
        <w:t xml:space="preserve">по </w:t>
      </w:r>
      <w:r w:rsidR="009038FB" w:rsidRPr="00C17C7C">
        <w:rPr>
          <w:rFonts w:ascii="Times New Roman" w:hAnsi="Times New Roman" w:cs="Times New Roman"/>
          <w:sz w:val="24"/>
          <w:szCs w:val="24"/>
        </w:rPr>
        <w:t>электронной почт</w:t>
      </w:r>
      <w:r w:rsidR="00D5142D" w:rsidRPr="00C17C7C">
        <w:rPr>
          <w:rFonts w:ascii="Times New Roman" w:hAnsi="Times New Roman" w:cs="Times New Roman"/>
          <w:sz w:val="24"/>
          <w:szCs w:val="24"/>
        </w:rPr>
        <w:t>е</w:t>
      </w:r>
      <w:r w:rsidR="009038FB" w:rsidRPr="00C17C7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949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dpo</w:t>
        </w:r>
        <w:r w:rsidR="00794917" w:rsidRPr="0079491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7949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</w:t>
        </w:r>
        <w:r w:rsidR="00794917" w:rsidRPr="007949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949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94917" w:rsidRPr="007949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949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038FB" w:rsidRPr="00C17C7C">
        <w:rPr>
          <w:rFonts w:ascii="Times New Roman" w:hAnsi="Times New Roman" w:cs="Times New Roman"/>
          <w:sz w:val="24"/>
          <w:szCs w:val="24"/>
        </w:rPr>
        <w:t xml:space="preserve">. </w:t>
      </w:r>
      <w:r w:rsidR="008F0578" w:rsidRPr="00C17C7C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 </w:t>
      </w:r>
      <w:r w:rsidR="00F847EC" w:rsidRPr="00C17C7C">
        <w:rPr>
          <w:rFonts w:ascii="Times New Roman" w:hAnsi="Times New Roman" w:cs="Times New Roman"/>
          <w:sz w:val="24"/>
          <w:szCs w:val="24"/>
        </w:rPr>
        <w:t xml:space="preserve">краткое </w:t>
      </w:r>
      <w:r w:rsidR="008F0578" w:rsidRPr="00C17C7C">
        <w:rPr>
          <w:rFonts w:ascii="Times New Roman" w:hAnsi="Times New Roman" w:cs="Times New Roman"/>
          <w:sz w:val="24"/>
          <w:szCs w:val="24"/>
        </w:rPr>
        <w:t>название Конкурса «</w:t>
      </w:r>
      <w:r w:rsidRPr="00C17C7C">
        <w:rPr>
          <w:rFonts w:ascii="Times New Roman" w:hAnsi="Times New Roman" w:cs="Times New Roman"/>
          <w:sz w:val="24"/>
          <w:szCs w:val="24"/>
        </w:rPr>
        <w:t>организация года</w:t>
      </w:r>
      <w:r w:rsidR="008F0578" w:rsidRPr="00C17C7C">
        <w:rPr>
          <w:rFonts w:ascii="Times New Roman" w:hAnsi="Times New Roman" w:cs="Times New Roman"/>
          <w:sz w:val="24"/>
          <w:szCs w:val="24"/>
        </w:rPr>
        <w:t>»</w:t>
      </w:r>
      <w:r w:rsidRPr="00C17C7C">
        <w:rPr>
          <w:rFonts w:ascii="Times New Roman" w:hAnsi="Times New Roman" w:cs="Times New Roman"/>
          <w:sz w:val="24"/>
          <w:szCs w:val="24"/>
        </w:rPr>
        <w:t xml:space="preserve">, краткое название ОО </w:t>
      </w:r>
      <w:r w:rsidR="00F847EC" w:rsidRPr="00C17C7C">
        <w:rPr>
          <w:rFonts w:ascii="Times New Roman" w:hAnsi="Times New Roman" w:cs="Times New Roman"/>
          <w:sz w:val="24"/>
          <w:szCs w:val="24"/>
        </w:rPr>
        <w:t xml:space="preserve">(для образовательных организаций дошкольного, общего и дополнительного образования детей </w:t>
      </w:r>
      <w:r w:rsidR="00505F07" w:rsidRPr="00C17C7C">
        <w:rPr>
          <w:rFonts w:ascii="Times New Roman" w:hAnsi="Times New Roman" w:cs="Times New Roman"/>
          <w:sz w:val="24"/>
          <w:szCs w:val="24"/>
        </w:rPr>
        <w:t xml:space="preserve">- </w:t>
      </w:r>
      <w:r w:rsidRPr="00C17C7C">
        <w:rPr>
          <w:rFonts w:ascii="Times New Roman" w:hAnsi="Times New Roman" w:cs="Times New Roman"/>
          <w:sz w:val="24"/>
          <w:szCs w:val="24"/>
        </w:rPr>
        <w:t>название муниципалитета</w:t>
      </w:r>
      <w:r w:rsidR="00F847EC" w:rsidRPr="00C17C7C">
        <w:rPr>
          <w:rFonts w:ascii="Times New Roman" w:hAnsi="Times New Roman" w:cs="Times New Roman"/>
          <w:sz w:val="24"/>
          <w:szCs w:val="24"/>
        </w:rPr>
        <w:t>)</w:t>
      </w:r>
      <w:r w:rsidR="002F0E8D" w:rsidRPr="00C17C7C">
        <w:rPr>
          <w:rFonts w:ascii="Times New Roman" w:hAnsi="Times New Roman" w:cs="Times New Roman"/>
          <w:sz w:val="24"/>
          <w:szCs w:val="24"/>
        </w:rPr>
        <w:t>.</w:t>
      </w:r>
    </w:p>
    <w:p w:rsidR="008F0578" w:rsidRPr="00C17C7C" w:rsidRDefault="002F0E8D" w:rsidP="008E3B4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3</w:t>
      </w:r>
      <w:r w:rsidR="008E3B4F" w:rsidRPr="00C17C7C">
        <w:rPr>
          <w:rFonts w:ascii="Times New Roman" w:hAnsi="Times New Roman" w:cs="Times New Roman"/>
          <w:sz w:val="24"/>
          <w:szCs w:val="24"/>
        </w:rPr>
        <w:t xml:space="preserve">. </w:t>
      </w:r>
      <w:r w:rsidR="008F0578" w:rsidRPr="00C17C7C">
        <w:rPr>
          <w:rFonts w:ascii="Times New Roman" w:hAnsi="Times New Roman" w:cs="Times New Roman"/>
          <w:sz w:val="24"/>
          <w:szCs w:val="24"/>
        </w:rPr>
        <w:t>Участники, прошедшие на второй этап</w:t>
      </w:r>
      <w:r w:rsidR="008A6ABC" w:rsidRPr="00C17C7C">
        <w:rPr>
          <w:rFonts w:ascii="Times New Roman" w:hAnsi="Times New Roman" w:cs="Times New Roman"/>
          <w:sz w:val="24"/>
          <w:szCs w:val="24"/>
        </w:rPr>
        <w:t xml:space="preserve">, проводят презентацию деятельности образовательной организации по достижению социально-значимых результатов и эффектов. </w:t>
      </w:r>
      <w:r w:rsidR="008F0578" w:rsidRPr="00C17C7C">
        <w:rPr>
          <w:rFonts w:ascii="Times New Roman" w:hAnsi="Times New Roman" w:cs="Times New Roman"/>
          <w:sz w:val="24"/>
          <w:szCs w:val="24"/>
        </w:rPr>
        <w:t>Регламент презентации – 5 минут (не более 10 слайдов).</w:t>
      </w:r>
    </w:p>
    <w:p w:rsidR="008E3B4F" w:rsidRPr="00C17C7C" w:rsidRDefault="008E3B4F" w:rsidP="002A22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8E3B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C4" w:rsidRPr="00C17C7C" w:rsidRDefault="008A6ABC" w:rsidP="008E3B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7C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Конкурса</w:t>
      </w:r>
    </w:p>
    <w:p w:rsidR="00DC1E38" w:rsidRPr="00C17C7C" w:rsidRDefault="008A6ABC" w:rsidP="002F0E8D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Подведение итогов Конкурса, опре</w:t>
      </w:r>
      <w:r w:rsidR="00541AC7" w:rsidRPr="00C17C7C">
        <w:rPr>
          <w:rFonts w:ascii="Times New Roman" w:hAnsi="Times New Roman" w:cs="Times New Roman"/>
          <w:sz w:val="24"/>
          <w:szCs w:val="24"/>
        </w:rPr>
        <w:t>деление победителей и лауреатов, осуществляет</w:t>
      </w:r>
      <w:r w:rsidRPr="00C17C7C">
        <w:rPr>
          <w:rFonts w:ascii="Times New Roman" w:hAnsi="Times New Roman" w:cs="Times New Roman"/>
          <w:sz w:val="24"/>
          <w:szCs w:val="24"/>
        </w:rPr>
        <w:t xml:space="preserve"> </w:t>
      </w:r>
      <w:r w:rsidR="00A87920" w:rsidRPr="00C17C7C">
        <w:rPr>
          <w:rFonts w:ascii="Times New Roman" w:hAnsi="Times New Roman" w:cs="Times New Roman"/>
          <w:sz w:val="24"/>
          <w:szCs w:val="24"/>
        </w:rPr>
        <w:t xml:space="preserve">жюри Конкурса </w:t>
      </w:r>
      <w:r w:rsidR="002F0E8D" w:rsidRPr="00C17C7C">
        <w:rPr>
          <w:rFonts w:ascii="Times New Roman" w:hAnsi="Times New Roman" w:cs="Times New Roman"/>
          <w:sz w:val="24"/>
          <w:szCs w:val="24"/>
        </w:rPr>
        <w:t>в соответствии с</w:t>
      </w:r>
      <w:r w:rsidR="00A87920" w:rsidRPr="00C17C7C">
        <w:rPr>
          <w:rFonts w:ascii="Times New Roman" w:hAnsi="Times New Roman" w:cs="Times New Roman"/>
          <w:sz w:val="24"/>
          <w:szCs w:val="24"/>
        </w:rPr>
        <w:t xml:space="preserve"> организационно-правовой форм</w:t>
      </w:r>
      <w:r w:rsidR="002F0E8D" w:rsidRPr="00C17C7C">
        <w:rPr>
          <w:rFonts w:ascii="Times New Roman" w:hAnsi="Times New Roman" w:cs="Times New Roman"/>
          <w:sz w:val="24"/>
          <w:szCs w:val="24"/>
        </w:rPr>
        <w:t>ой</w:t>
      </w:r>
      <w:r w:rsidR="00A87920" w:rsidRPr="00C17C7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 w:rsidR="00541AC7" w:rsidRPr="00C17C7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87920" w:rsidRPr="00C17C7C">
        <w:rPr>
          <w:rFonts w:ascii="Times New Roman" w:hAnsi="Times New Roman" w:cs="Times New Roman"/>
          <w:sz w:val="24"/>
          <w:szCs w:val="24"/>
        </w:rPr>
        <w:t>каждой номинации</w:t>
      </w:r>
      <w:r w:rsidR="00541AC7" w:rsidRPr="00C17C7C">
        <w:rPr>
          <w:rFonts w:ascii="Times New Roman" w:hAnsi="Times New Roman" w:cs="Times New Roman"/>
          <w:sz w:val="24"/>
          <w:szCs w:val="24"/>
        </w:rPr>
        <w:t>.</w:t>
      </w:r>
    </w:p>
    <w:p w:rsidR="002F0E8D" w:rsidRPr="00C17C7C" w:rsidRDefault="002F0E8D" w:rsidP="002F0E8D">
      <w:pPr>
        <w:pStyle w:val="a5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Конкурса определяют количество победителей и лауреатов.</w:t>
      </w:r>
    </w:p>
    <w:p w:rsidR="002F0E8D" w:rsidRPr="00C17C7C" w:rsidRDefault="002C4459" w:rsidP="002F0E8D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Победители Конкурса награждаются Медалью «Лучшая образовательная организация</w:t>
      </w:r>
      <w:r w:rsidR="00452938" w:rsidRPr="00C17C7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7C7C">
        <w:rPr>
          <w:rFonts w:ascii="Times New Roman" w:hAnsi="Times New Roman" w:cs="Times New Roman"/>
          <w:sz w:val="24"/>
          <w:szCs w:val="24"/>
        </w:rPr>
        <w:t>» и Дипломом. Лауреаты Конкурса награждаются Дипломами.</w:t>
      </w:r>
    </w:p>
    <w:p w:rsidR="002C4459" w:rsidRPr="00C17C7C" w:rsidRDefault="002C4459" w:rsidP="002F0E8D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C7C">
        <w:rPr>
          <w:rFonts w:ascii="Times New Roman" w:hAnsi="Times New Roman" w:cs="Times New Roman"/>
          <w:sz w:val="24"/>
          <w:szCs w:val="24"/>
        </w:rPr>
        <w:t>Церемония подведения итогов Конкурса и награждени</w:t>
      </w:r>
      <w:r w:rsidR="002F0E8D" w:rsidRPr="00C17C7C">
        <w:rPr>
          <w:rFonts w:ascii="Times New Roman" w:hAnsi="Times New Roman" w:cs="Times New Roman"/>
          <w:sz w:val="24"/>
          <w:szCs w:val="24"/>
        </w:rPr>
        <w:t>е</w:t>
      </w:r>
      <w:r w:rsidRPr="00C17C7C">
        <w:rPr>
          <w:rFonts w:ascii="Times New Roman" w:hAnsi="Times New Roman" w:cs="Times New Roman"/>
          <w:sz w:val="24"/>
          <w:szCs w:val="24"/>
        </w:rPr>
        <w:t xml:space="preserve"> победителей и лауреатов проводится в последний день работы КОФ-</w:t>
      </w:r>
      <w:r w:rsidR="00794917">
        <w:rPr>
          <w:rFonts w:ascii="Times New Roman" w:hAnsi="Times New Roman" w:cs="Times New Roman"/>
          <w:sz w:val="24"/>
          <w:szCs w:val="24"/>
        </w:rPr>
        <w:t>2018</w:t>
      </w:r>
      <w:r w:rsidRPr="00C17C7C">
        <w:rPr>
          <w:rFonts w:ascii="Times New Roman" w:hAnsi="Times New Roman" w:cs="Times New Roman"/>
          <w:sz w:val="24"/>
          <w:szCs w:val="24"/>
        </w:rPr>
        <w:t>.</w:t>
      </w:r>
    </w:p>
    <w:p w:rsidR="00293A39" w:rsidRPr="00C17C7C" w:rsidRDefault="00293A39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A39" w:rsidRDefault="00293A39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C7C" w:rsidRPr="00C17C7C" w:rsidRDefault="00C17C7C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A39" w:rsidRPr="00C17C7C" w:rsidRDefault="00293A39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E8D" w:rsidRPr="00C17C7C" w:rsidRDefault="002F0E8D" w:rsidP="00DC1E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AC7" w:rsidRPr="00C17C7C" w:rsidRDefault="00293A39" w:rsidP="00293A39">
      <w:pPr>
        <w:pStyle w:val="a5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93A39" w:rsidRPr="00C17C7C" w:rsidRDefault="00293A39" w:rsidP="00293A39">
      <w:pPr>
        <w:pStyle w:val="a5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 xml:space="preserve">Заявка </w:t>
      </w:r>
    </w:p>
    <w:p w:rsidR="00293A39" w:rsidRPr="00C17C7C" w:rsidRDefault="00452938" w:rsidP="00293A39">
      <w:pPr>
        <w:pStyle w:val="a5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на участие в конкурсе «Л</w:t>
      </w:r>
      <w:r w:rsidR="00293A39" w:rsidRPr="00C17C7C">
        <w:rPr>
          <w:rFonts w:ascii="Times New Roman" w:hAnsi="Times New Roman" w:cs="Times New Roman"/>
          <w:i/>
          <w:sz w:val="24"/>
          <w:szCs w:val="24"/>
        </w:rPr>
        <w:t>учшая образовательная организация года»</w:t>
      </w:r>
    </w:p>
    <w:p w:rsidR="00293A39" w:rsidRPr="00C17C7C" w:rsidRDefault="00293A39" w:rsidP="00293A39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A39" w:rsidRPr="00C17C7C" w:rsidRDefault="00293A39" w:rsidP="00293A39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Полное наименование образовательной организации ____________________</w:t>
      </w:r>
    </w:p>
    <w:p w:rsidR="00293A39" w:rsidRPr="00C17C7C" w:rsidRDefault="00293A39" w:rsidP="00293A3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293A39" w:rsidRPr="00C17C7C" w:rsidRDefault="00200056" w:rsidP="00200056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Юридический адрес, телефон _______________________________________</w:t>
      </w: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ab/>
        <w:t>ФИО руководителя ________________________________________________</w:t>
      </w: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ab/>
        <w:t>Номинация _______________________________________________________</w:t>
      </w: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ab/>
        <w:t>Описание результатов работы (за последние три года, с учетом выбранной номинации, не более 10 тысяч знаков)______________________________________</w:t>
      </w: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М.П. Подпись руководителя</w:t>
      </w:r>
    </w:p>
    <w:p w:rsidR="00200056" w:rsidRPr="00C17C7C" w:rsidRDefault="00200056" w:rsidP="0020005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ab/>
      </w:r>
    </w:p>
    <w:p w:rsidR="00315851" w:rsidRPr="00C17C7C" w:rsidRDefault="00315851" w:rsidP="002A2237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671AA" w:rsidRPr="00C17C7C" w:rsidRDefault="006671AA" w:rsidP="002A22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6437" w:rsidRPr="00C17C7C" w:rsidRDefault="00200056" w:rsidP="00200056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796437" w:rsidRPr="00C17C7C" w:rsidRDefault="00796437" w:rsidP="002A22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0056" w:rsidRPr="00C17C7C" w:rsidRDefault="00200056" w:rsidP="002A223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17C7C">
        <w:rPr>
          <w:rFonts w:ascii="Times New Roman" w:hAnsi="Times New Roman" w:cs="Times New Roman"/>
          <w:i/>
          <w:sz w:val="24"/>
          <w:szCs w:val="24"/>
        </w:rPr>
        <w:t xml:space="preserve">Реквизиты для перечисления </w:t>
      </w:r>
      <w:proofErr w:type="spellStart"/>
      <w:r w:rsidRPr="00C17C7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Получатель: АНО ДПО (ПК) «ЦОВ»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ИНН 4205191339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КПП 420501001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C17C7C">
        <w:rPr>
          <w:rFonts w:ascii="Times New Roman" w:hAnsi="Times New Roman" w:cs="Times New Roman"/>
          <w:szCs w:val="24"/>
        </w:rPr>
        <w:t>р</w:t>
      </w:r>
      <w:proofErr w:type="gramEnd"/>
      <w:r w:rsidRPr="00C17C7C">
        <w:rPr>
          <w:rFonts w:ascii="Times New Roman" w:hAnsi="Times New Roman" w:cs="Times New Roman"/>
          <w:szCs w:val="24"/>
        </w:rPr>
        <w:t>/</w:t>
      </w:r>
      <w:proofErr w:type="spellStart"/>
      <w:r w:rsidRPr="00C17C7C">
        <w:rPr>
          <w:rFonts w:ascii="Times New Roman" w:hAnsi="Times New Roman" w:cs="Times New Roman"/>
          <w:szCs w:val="24"/>
        </w:rPr>
        <w:t>сч</w:t>
      </w:r>
      <w:proofErr w:type="spellEnd"/>
      <w:r w:rsidRPr="00C17C7C">
        <w:rPr>
          <w:rFonts w:ascii="Times New Roman" w:hAnsi="Times New Roman" w:cs="Times New Roman"/>
          <w:szCs w:val="24"/>
        </w:rPr>
        <w:t xml:space="preserve"> 40703810320070000341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БИК 045004751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к/</w:t>
      </w:r>
      <w:proofErr w:type="spellStart"/>
      <w:r w:rsidRPr="00C17C7C">
        <w:rPr>
          <w:rFonts w:ascii="Times New Roman" w:hAnsi="Times New Roman" w:cs="Times New Roman"/>
          <w:szCs w:val="24"/>
        </w:rPr>
        <w:t>сч</w:t>
      </w:r>
      <w:proofErr w:type="spellEnd"/>
      <w:r w:rsidRPr="00C17C7C">
        <w:rPr>
          <w:rFonts w:ascii="Times New Roman" w:hAnsi="Times New Roman" w:cs="Times New Roman"/>
          <w:szCs w:val="24"/>
        </w:rPr>
        <w:t xml:space="preserve"> 30101810450040000751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Филиал №5440 Банка ВТБ 24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(ЗАО) г. Новосибирск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ОКАТО 32401370000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ОКПО 65141243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ОГРН 1094200003171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17C7C">
        <w:rPr>
          <w:rFonts w:ascii="Times New Roman" w:hAnsi="Times New Roman" w:cs="Times New Roman"/>
          <w:szCs w:val="24"/>
        </w:rPr>
        <w:t>ОКВЭД 80.22.22</w:t>
      </w:r>
    </w:p>
    <w:p w:rsidR="001A3305" w:rsidRPr="00C17C7C" w:rsidRDefault="001A3305" w:rsidP="001A3305">
      <w:pPr>
        <w:pStyle w:val="a3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C17C7C">
        <w:rPr>
          <w:rFonts w:ascii="Times New Roman" w:hAnsi="Times New Roman"/>
          <w:bCs/>
          <w:szCs w:val="24"/>
        </w:rPr>
        <w:t xml:space="preserve">В графе «Назначение платежа» указывать «оплата </w:t>
      </w:r>
      <w:proofErr w:type="spellStart"/>
      <w:r w:rsidRPr="00C17C7C">
        <w:rPr>
          <w:rFonts w:ascii="Times New Roman" w:hAnsi="Times New Roman"/>
          <w:bCs/>
          <w:szCs w:val="24"/>
        </w:rPr>
        <w:t>оргвзноса</w:t>
      </w:r>
      <w:proofErr w:type="spellEnd"/>
      <w:r w:rsidRPr="00C17C7C">
        <w:rPr>
          <w:rFonts w:ascii="Times New Roman" w:hAnsi="Times New Roman"/>
          <w:bCs/>
          <w:szCs w:val="24"/>
        </w:rPr>
        <w:t>»</w:t>
      </w:r>
    </w:p>
    <w:p w:rsidR="001A3305" w:rsidRPr="00C17C7C" w:rsidRDefault="001A3305" w:rsidP="002A22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6437" w:rsidRPr="00C17C7C" w:rsidRDefault="00796437" w:rsidP="002A223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96437" w:rsidRPr="00C17C7C" w:rsidSect="00C17C7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F41"/>
    <w:multiLevelType w:val="hybridMultilevel"/>
    <w:tmpl w:val="3BC67CAE"/>
    <w:lvl w:ilvl="0" w:tplc="BFF26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6482C"/>
    <w:multiLevelType w:val="hybridMultilevel"/>
    <w:tmpl w:val="EE8C2694"/>
    <w:lvl w:ilvl="0" w:tplc="66BE15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5DF4"/>
    <w:multiLevelType w:val="hybridMultilevel"/>
    <w:tmpl w:val="6672B2F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883B0A"/>
    <w:multiLevelType w:val="hybridMultilevel"/>
    <w:tmpl w:val="4C2A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92E6B"/>
    <w:multiLevelType w:val="hybridMultilevel"/>
    <w:tmpl w:val="7A544998"/>
    <w:lvl w:ilvl="0" w:tplc="C9D2F1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541E04"/>
    <w:multiLevelType w:val="hybridMultilevel"/>
    <w:tmpl w:val="5C1C090A"/>
    <w:lvl w:ilvl="0" w:tplc="1486DC6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030A70"/>
    <w:multiLevelType w:val="hybridMultilevel"/>
    <w:tmpl w:val="B90A66AA"/>
    <w:lvl w:ilvl="0" w:tplc="EF40F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2849"/>
    <w:multiLevelType w:val="hybridMultilevel"/>
    <w:tmpl w:val="847C1E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190C00"/>
    <w:multiLevelType w:val="multilevel"/>
    <w:tmpl w:val="05584420"/>
    <w:lvl w:ilvl="0">
      <w:start w:val="5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3107759"/>
    <w:multiLevelType w:val="hybridMultilevel"/>
    <w:tmpl w:val="A7D8B7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574C32"/>
    <w:multiLevelType w:val="hybridMultilevel"/>
    <w:tmpl w:val="551456BC"/>
    <w:lvl w:ilvl="0" w:tplc="1C42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540977"/>
    <w:multiLevelType w:val="hybridMultilevel"/>
    <w:tmpl w:val="7B82C8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ED9101F"/>
    <w:multiLevelType w:val="hybridMultilevel"/>
    <w:tmpl w:val="B7BC1C1E"/>
    <w:lvl w:ilvl="0" w:tplc="1CCC3F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416E2D"/>
    <w:multiLevelType w:val="hybridMultilevel"/>
    <w:tmpl w:val="13F8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146A9"/>
    <w:multiLevelType w:val="hybridMultilevel"/>
    <w:tmpl w:val="0DEC754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28A10E0"/>
    <w:multiLevelType w:val="hybridMultilevel"/>
    <w:tmpl w:val="094CF3DA"/>
    <w:lvl w:ilvl="0" w:tplc="BFF26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F13D3"/>
    <w:multiLevelType w:val="hybridMultilevel"/>
    <w:tmpl w:val="817AC0C6"/>
    <w:lvl w:ilvl="0" w:tplc="AB3A8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8D5242"/>
    <w:multiLevelType w:val="hybridMultilevel"/>
    <w:tmpl w:val="C512E19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DD550CB"/>
    <w:multiLevelType w:val="hybridMultilevel"/>
    <w:tmpl w:val="A434F796"/>
    <w:lvl w:ilvl="0" w:tplc="42E4A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646814"/>
    <w:multiLevelType w:val="multilevel"/>
    <w:tmpl w:val="3790030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20">
    <w:nsid w:val="7FEE20C1"/>
    <w:multiLevelType w:val="hybridMultilevel"/>
    <w:tmpl w:val="0C2A0280"/>
    <w:lvl w:ilvl="0" w:tplc="1A0CB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12"/>
  </w:num>
  <w:num w:numId="11">
    <w:abstractNumId w:val="16"/>
  </w:num>
  <w:num w:numId="12">
    <w:abstractNumId w:val="18"/>
  </w:num>
  <w:num w:numId="13">
    <w:abstractNumId w:val="20"/>
  </w:num>
  <w:num w:numId="14">
    <w:abstractNumId w:val="1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45"/>
    <w:rsid w:val="00047662"/>
    <w:rsid w:val="000754C0"/>
    <w:rsid w:val="000E64BB"/>
    <w:rsid w:val="00133FAE"/>
    <w:rsid w:val="00152BE9"/>
    <w:rsid w:val="00176E63"/>
    <w:rsid w:val="001A3305"/>
    <w:rsid w:val="001F077F"/>
    <w:rsid w:val="001F2C2A"/>
    <w:rsid w:val="00200056"/>
    <w:rsid w:val="002343AD"/>
    <w:rsid w:val="00293A39"/>
    <w:rsid w:val="002A2237"/>
    <w:rsid w:val="002A2B29"/>
    <w:rsid w:val="002C4459"/>
    <w:rsid w:val="002F0E8D"/>
    <w:rsid w:val="00315851"/>
    <w:rsid w:val="00344C7F"/>
    <w:rsid w:val="0034725B"/>
    <w:rsid w:val="00452938"/>
    <w:rsid w:val="00505F07"/>
    <w:rsid w:val="00541AC7"/>
    <w:rsid w:val="005D72A7"/>
    <w:rsid w:val="006412CA"/>
    <w:rsid w:val="006671AA"/>
    <w:rsid w:val="007020F8"/>
    <w:rsid w:val="00710BCD"/>
    <w:rsid w:val="0073164B"/>
    <w:rsid w:val="00762EFA"/>
    <w:rsid w:val="00777F04"/>
    <w:rsid w:val="00794917"/>
    <w:rsid w:val="00796437"/>
    <w:rsid w:val="007A1CE3"/>
    <w:rsid w:val="0080605A"/>
    <w:rsid w:val="008442DA"/>
    <w:rsid w:val="008855EE"/>
    <w:rsid w:val="008A6ABC"/>
    <w:rsid w:val="008C1556"/>
    <w:rsid w:val="008E3B4F"/>
    <w:rsid w:val="008F0578"/>
    <w:rsid w:val="009038FB"/>
    <w:rsid w:val="009140B0"/>
    <w:rsid w:val="00917585"/>
    <w:rsid w:val="009A5CB2"/>
    <w:rsid w:val="00A11262"/>
    <w:rsid w:val="00A11299"/>
    <w:rsid w:val="00A714C6"/>
    <w:rsid w:val="00A8772A"/>
    <w:rsid w:val="00A87920"/>
    <w:rsid w:val="00BC0A67"/>
    <w:rsid w:val="00BF6DC4"/>
    <w:rsid w:val="00C06EB7"/>
    <w:rsid w:val="00C17C7C"/>
    <w:rsid w:val="00C3127A"/>
    <w:rsid w:val="00CC01A0"/>
    <w:rsid w:val="00D5142D"/>
    <w:rsid w:val="00DC1E38"/>
    <w:rsid w:val="00DD4FD1"/>
    <w:rsid w:val="00E036E8"/>
    <w:rsid w:val="00E83971"/>
    <w:rsid w:val="00F56045"/>
    <w:rsid w:val="00F847EC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4F"/>
    <w:pPr>
      <w:spacing w:after="4" w:line="256" w:lineRule="auto"/>
      <w:ind w:left="10" w:hanging="10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8FB"/>
    <w:rPr>
      <w:color w:val="0563C1" w:themeColor="hyperlink"/>
      <w:u w:val="single"/>
    </w:rPr>
  </w:style>
  <w:style w:type="paragraph" w:styleId="a5">
    <w:name w:val="No Spacing"/>
    <w:uiPriority w:val="1"/>
    <w:qFormat/>
    <w:rsid w:val="002A223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44C7F"/>
  </w:style>
  <w:style w:type="paragraph" w:styleId="a6">
    <w:name w:val="Balloon Text"/>
    <w:basedOn w:val="a"/>
    <w:link w:val="a7"/>
    <w:uiPriority w:val="99"/>
    <w:semiHidden/>
    <w:unhideWhenUsed/>
    <w:rsid w:val="00F8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EC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4F"/>
    <w:pPr>
      <w:spacing w:after="4" w:line="256" w:lineRule="auto"/>
      <w:ind w:left="10" w:hanging="10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8FB"/>
    <w:rPr>
      <w:color w:val="0563C1" w:themeColor="hyperlink"/>
      <w:u w:val="single"/>
    </w:rPr>
  </w:style>
  <w:style w:type="paragraph" w:styleId="a5">
    <w:name w:val="No Spacing"/>
    <w:uiPriority w:val="1"/>
    <w:qFormat/>
    <w:rsid w:val="002A223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44C7F"/>
  </w:style>
  <w:style w:type="paragraph" w:styleId="a6">
    <w:name w:val="Balloon Text"/>
    <w:basedOn w:val="a"/>
    <w:link w:val="a7"/>
    <w:uiPriority w:val="99"/>
    <w:semiHidden/>
    <w:unhideWhenUsed/>
    <w:rsid w:val="00F8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7EC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o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</dc:creator>
  <cp:keywords/>
  <dc:description/>
  <cp:lastModifiedBy>mnt</cp:lastModifiedBy>
  <cp:revision>33</cp:revision>
  <cp:lastPrinted>2017-03-28T08:20:00Z</cp:lastPrinted>
  <dcterms:created xsi:type="dcterms:W3CDTF">2015-12-04T02:01:00Z</dcterms:created>
  <dcterms:modified xsi:type="dcterms:W3CDTF">2017-11-21T04:52:00Z</dcterms:modified>
</cp:coreProperties>
</file>